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14:paraId="5403613C" w14:textId="77777777" w:rsidTr="00215ADD">
        <w:tc>
          <w:tcPr>
            <w:tcW w:w="509" w:type="dxa"/>
          </w:tcPr>
          <w:p w14:paraId="4AA14B69"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p>
        </w:tc>
        <w:tc>
          <w:tcPr>
            <w:tcW w:w="8855" w:type="dxa"/>
          </w:tcPr>
          <w:p w14:paraId="28D6D057" w14:textId="05221650" w:rsidR="00672BFD" w:rsidRPr="00672BFD" w:rsidRDefault="00DB6BA7" w:rsidP="00C94DF2">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t>67.140.10</w:t>
            </w:r>
          </w:p>
        </w:tc>
      </w:tr>
      <w:tr w:rsidR="007B7453" w:rsidRPr="00672BFD" w14:paraId="5DC00B47" w14:textId="77777777" w:rsidTr="00215ADD">
        <w:tc>
          <w:tcPr>
            <w:tcW w:w="509" w:type="dxa"/>
          </w:tcPr>
          <w:p w14:paraId="20B62D84"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p>
        </w:tc>
        <w:tc>
          <w:tcPr>
            <w:tcW w:w="8855" w:type="dxa"/>
          </w:tcPr>
          <w:tbl>
            <w:tblPr>
              <w:tblStyle w:val="afffff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14:paraId="09F56B8F" w14:textId="77777777" w:rsidTr="008A173B">
              <w:trPr>
                <w:trHeight w:hRule="exact" w:val="1021"/>
              </w:trPr>
              <w:tc>
                <w:tcPr>
                  <w:tcW w:w="9242" w:type="dxa"/>
                  <w:vAlign w:val="center"/>
                </w:tcPr>
                <w:p w14:paraId="07FCD7F4" w14:textId="19812BE6" w:rsidR="000F4050" w:rsidRDefault="007B6032" w:rsidP="00421EF0">
                  <w:pPr>
                    <w:pStyle w:val="affff5"/>
                    <w:framePr w:w="0" w:hRule="auto" w:wrap="auto" w:hAnchor="text" w:xAlign="left" w:yAlign="inline" w:anchorLock="0"/>
                    <w:ind w:left="420" w:right="624"/>
                    <w:rPr>
                      <w:rFonts w:ascii="宋体" w:hAnsi="宋体"/>
                      <w:sz w:val="28"/>
                      <w:szCs w:val="28"/>
                    </w:rPr>
                  </w:pPr>
                  <w:r w:rsidRPr="00AA52A1">
                    <w:rPr>
                      <w:noProof/>
                    </w:rPr>
                    <w:drawing>
                      <wp:inline distT="0" distB="0" distL="0" distR="0" wp14:anchorId="7067723D" wp14:editId="4B967543">
                        <wp:extent cx="414720" cy="43056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720" cy="430560"/>
                                </a:xfrm>
                                <a:prstGeom prst="rect">
                                  <a:avLst/>
                                </a:prstGeom>
                                <a:noFill/>
                                <a:ln>
                                  <a:noFill/>
                                </a:ln>
                              </pic:spPr>
                            </pic:pic>
                          </a:graphicData>
                        </a:graphic>
                      </wp:inline>
                    </w:drawing>
                  </w:r>
                  <w:r w:rsidRPr="00F72829">
                    <w:rPr>
                      <w:noProof/>
                    </w:rPr>
                    <w:drawing>
                      <wp:inline distT="0" distB="0" distL="0" distR="0" wp14:anchorId="661D62C7" wp14:editId="10636B86">
                        <wp:extent cx="170935" cy="436596"/>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后面的反斜杠.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571" cy="522509"/>
                                </a:xfrm>
                                <a:prstGeom prst="rect">
                                  <a:avLst/>
                                </a:prstGeom>
                                <a:noFill/>
                                <a:ln>
                                  <a:noFill/>
                                </a:ln>
                              </pic:spPr>
                            </pic:pic>
                          </a:graphicData>
                        </a:graphic>
                      </wp:inline>
                    </w:drawing>
                  </w:r>
                  <w:r w:rsidR="00622958" w:rsidRPr="00622958">
                    <w:t>NMPP</w:t>
                  </w:r>
                </w:p>
              </w:tc>
            </w:tr>
          </w:tbl>
          <w:p w14:paraId="272BFE1B" w14:textId="5904B484" w:rsidR="00FB231D" w:rsidRPr="00672BFD" w:rsidRDefault="00DB6BA7"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t>X 55</w:t>
            </w:r>
          </w:p>
        </w:tc>
      </w:tr>
    </w:tbl>
    <w:p w14:paraId="2B7D88D9" w14:textId="13A5B21E" w:rsidR="0000040A" w:rsidRPr="007B7453" w:rsidRDefault="00622958" w:rsidP="000107E0">
      <w:pPr>
        <w:pStyle w:val="affff6"/>
        <w:framePr w:w="9639" w:h="624" w:hRule="exact" w:hSpace="181" w:vSpace="181" w:wrap="around" w:hAnchor="page" w:x="1305" w:y="2269"/>
        <w:rPr>
          <w:rFonts w:ascii="黑体" w:eastAsia="黑体" w:hAnsi="黑体"/>
          <w:b w:val="0"/>
          <w:bCs w:val="0"/>
          <w:w w:val="100"/>
          <w:sz w:val="48"/>
          <w:szCs w:val="48"/>
        </w:rPr>
      </w:pPr>
      <w:bookmarkStart w:id="0" w:name="_Hlk102678563"/>
      <w:bookmarkStart w:id="1" w:name="_Hlk26473981"/>
      <w:r w:rsidRPr="00622958">
        <w:rPr>
          <w:rFonts w:ascii="黑体" w:eastAsia="黑体" w:hint="eastAsia"/>
          <w:b w:val="0"/>
          <w:w w:val="100"/>
          <w:sz w:val="48"/>
        </w:rPr>
        <w:t>内蒙古自治区品牌标准化技术委员会</w:t>
      </w:r>
      <w:bookmarkEnd w:id="0"/>
      <w:r w:rsidR="00AE2A69">
        <w:rPr>
          <w:rFonts w:ascii="黑体" w:eastAsia="黑体" w:hint="eastAsia"/>
          <w:b w:val="0"/>
          <w:w w:val="100"/>
          <w:sz w:val="48"/>
        </w:rPr>
        <w:t>团体</w:t>
      </w:r>
      <w:r w:rsidR="007B7453">
        <w:rPr>
          <w:rFonts w:ascii="黑体" w:eastAsia="黑体" w:hAnsi="黑体" w:hint="eastAsia"/>
          <w:b w:val="0"/>
          <w:bCs w:val="0"/>
          <w:w w:val="100"/>
          <w:sz w:val="48"/>
          <w:szCs w:val="48"/>
        </w:rPr>
        <w:t>标准</w:t>
      </w:r>
    </w:p>
    <w:bookmarkEnd w:id="1"/>
    <w:p w14:paraId="09F7AF72" w14:textId="33783948" w:rsidR="00AA456B" w:rsidRPr="00A952D7" w:rsidRDefault="00AE2A69" w:rsidP="00A952D7">
      <w:pPr>
        <w:pStyle w:val="affffffffff3"/>
        <w:framePr w:wrap="auto"/>
      </w:pPr>
      <w:r>
        <w:t>T/</w:t>
      </w:r>
      <w:r w:rsidR="00622958" w:rsidRPr="00622958">
        <w:t xml:space="preserve"> NMPP </w:t>
      </w:r>
      <w:r w:rsidR="001C42B6">
        <w:fldChar w:fldCharType="begin">
          <w:ffData>
            <w:name w:val="NSTD_CODE_F"/>
            <w:enabled/>
            <w:calcOnExit w:val="0"/>
            <w:textInput>
              <w:default w:val="XXXX"/>
            </w:textInput>
          </w:ffData>
        </w:fldChar>
      </w:r>
      <w:bookmarkStart w:id="2" w:name="NSTD_CODE_F"/>
      <w:r w:rsidR="00EB31ED">
        <w:instrText xml:space="preserve"> FORMTEXT </w:instrText>
      </w:r>
      <w:r w:rsidR="001C42B6">
        <w:fldChar w:fldCharType="separate"/>
      </w:r>
      <w:r w:rsidR="00EB31ED">
        <w:t>XXXX</w:t>
      </w:r>
      <w:r w:rsidR="001C42B6">
        <w:fldChar w:fldCharType="end"/>
      </w:r>
      <w:bookmarkEnd w:id="2"/>
      <w:r w:rsidR="004644A6" w:rsidRPr="004644A6">
        <w:rPr>
          <w:rFonts w:hAnsi="黑体"/>
        </w:rPr>
        <w:t>—</w:t>
      </w:r>
      <w:r w:rsidR="00261556">
        <w:t>2022</w:t>
      </w:r>
    </w:p>
    <w:p w14:paraId="7E126E3E" w14:textId="77777777" w:rsidR="00E846C8" w:rsidRPr="001E4882" w:rsidRDefault="001C42B6" w:rsidP="00A952D7">
      <w:pPr>
        <w:pStyle w:val="affffffffff4"/>
        <w:framePr w:wrap="auto"/>
        <w:rPr>
          <w:rFonts w:hAnsi="黑体"/>
        </w:rPr>
      </w:pPr>
      <w:r w:rsidRPr="001E4882">
        <w:rPr>
          <w:rFonts w:hAnsi="黑体"/>
        </w:rPr>
        <w:fldChar w:fldCharType="begin">
          <w:ffData>
            <w:name w:val="OSTD_CODE"/>
            <w:enabled/>
            <w:calcOnExit w:val="0"/>
            <w:textInput/>
          </w:ffData>
        </w:fldChar>
      </w:r>
      <w:bookmarkStart w:id="3" w:name="OSTD_CODE"/>
      <w:r w:rsidR="00087A77"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3"/>
    </w:p>
    <w:p w14:paraId="241C4BD1" w14:textId="08ED93BF" w:rsidR="008F70BD" w:rsidRPr="007B7453" w:rsidRDefault="00DF536C" w:rsidP="007B7453">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4294967295" distB="4294967295" distL="114300" distR="114300" simplePos="0" relativeHeight="251660288" behindDoc="0" locked="0" layoutInCell="1" allowOverlap="0" wp14:anchorId="5120B77D" wp14:editId="2560AD85">
                <wp:simplePos x="0" y="0"/>
                <wp:positionH relativeFrom="page">
                  <wp:posOffset>900430</wp:posOffset>
                </wp:positionH>
                <wp:positionV relativeFrom="page">
                  <wp:posOffset>2700654</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C882116" id="直接连接符 73"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" o:allowoverlap="f">
                <w10:wrap anchorx="page" anchory="page"/>
              </v:line>
            </w:pict>
          </mc:Fallback>
        </mc:AlternateContent>
      </w:r>
    </w:p>
    <w:p w14:paraId="6C955E2D" w14:textId="77777777" w:rsidR="006816A4" w:rsidRDefault="006816A4" w:rsidP="0036429C">
      <w:pPr>
        <w:pStyle w:val="affff6"/>
        <w:framePr w:w="9639" w:h="6976" w:hRule="exact" w:hSpace="0" w:vSpace="0" w:wrap="around" w:hAnchor="page" w:y="6408"/>
        <w:jc w:val="center"/>
        <w:rPr>
          <w:rFonts w:ascii="黑体" w:eastAsia="黑体" w:hAnsi="黑体"/>
          <w:b w:val="0"/>
          <w:bCs w:val="0"/>
          <w:w w:val="100"/>
        </w:rPr>
      </w:pPr>
    </w:p>
    <w:p w14:paraId="04FE9749" w14:textId="36EC9FD9" w:rsidR="00815419" w:rsidRPr="00815419" w:rsidRDefault="00622958" w:rsidP="00622958">
      <w:pPr>
        <w:pStyle w:val="affffffffff5"/>
        <w:framePr w:h="6974" w:hRule="exact" w:wrap="around" w:x="1419" w:anchorLock="1"/>
      </w:pPr>
      <w:r w:rsidRPr="00622958">
        <w:rPr>
          <w:rFonts w:hint="eastAsia"/>
        </w:rPr>
        <w:t>業葉生辉</w:t>
      </w:r>
      <w:r>
        <w:rPr>
          <w:rFonts w:hint="eastAsia"/>
        </w:rPr>
        <w:t>茶叶</w:t>
      </w:r>
    </w:p>
    <w:p w14:paraId="35FE8F1B" w14:textId="6B9E69CD" w:rsidR="00755402" w:rsidRPr="008B50C8" w:rsidRDefault="00622958" w:rsidP="00463B77">
      <w:pPr>
        <w:pStyle w:val="afffffff5"/>
        <w:framePr w:w="9639" w:h="6974" w:hRule="exact" w:wrap="around" w:vAnchor="page" w:hAnchor="page" w:x="1419" w:y="6408" w:anchorLock="1"/>
        <w:textAlignment w:val="bottom"/>
        <w:rPr>
          <w:rFonts w:eastAsia="黑体"/>
          <w:noProof/>
          <w:szCs w:val="28"/>
        </w:rPr>
      </w:pPr>
      <w:r>
        <w:rPr>
          <w:rFonts w:eastAsia="黑体" w:hint="eastAsia"/>
          <w:noProof/>
          <w:szCs w:val="28"/>
        </w:rPr>
        <w:t>Yeye</w:t>
      </w:r>
      <w:r w:rsidR="00802997" w:rsidRPr="00802997">
        <w:rPr>
          <w:rFonts w:eastAsia="黑体"/>
          <w:noProof/>
          <w:szCs w:val="28"/>
        </w:rPr>
        <w:t xml:space="preserve"> </w:t>
      </w:r>
      <w:r>
        <w:rPr>
          <w:rFonts w:eastAsia="黑体" w:hint="eastAsia"/>
          <w:noProof/>
          <w:szCs w:val="28"/>
        </w:rPr>
        <w:t>Shenghui</w:t>
      </w:r>
      <w:r w:rsidR="00802997" w:rsidRPr="00802997">
        <w:rPr>
          <w:rFonts w:eastAsia="黑体"/>
          <w:noProof/>
          <w:szCs w:val="28"/>
        </w:rPr>
        <w:t xml:space="preserve"> </w:t>
      </w:r>
      <w:r>
        <w:rPr>
          <w:rFonts w:eastAsia="黑体" w:hint="eastAsia"/>
          <w:noProof/>
          <w:szCs w:val="28"/>
        </w:rPr>
        <w:t>Tea</w:t>
      </w:r>
    </w:p>
    <w:p w14:paraId="01C4D282" w14:textId="77777777" w:rsidR="00815419" w:rsidRPr="00324EDD" w:rsidRDefault="00815419" w:rsidP="00324EDD">
      <w:pPr>
        <w:framePr w:w="9639" w:h="6974" w:hRule="exact" w:wrap="around" w:vAnchor="page" w:hAnchor="page" w:x="1419" w:y="6408" w:anchorLock="1"/>
        <w:spacing w:line="760" w:lineRule="exact"/>
        <w:ind w:left="-1418"/>
      </w:pPr>
    </w:p>
    <w:p w14:paraId="76CC7494" w14:textId="66C96DC7" w:rsidR="00B87131" w:rsidRPr="008B50C8" w:rsidRDefault="00421EF0" w:rsidP="00463B77">
      <w:pPr>
        <w:pStyle w:val="afffffff5"/>
        <w:framePr w:w="9639" w:h="6974" w:hRule="exact" w:wrap="around" w:vAnchor="page" w:hAnchor="page" w:x="1419" w:y="6408" w:anchorLock="1"/>
        <w:textAlignment w:val="bottom"/>
        <w:rPr>
          <w:rFonts w:eastAsia="黑体"/>
          <w:noProof/>
          <w:szCs w:val="28"/>
        </w:rPr>
      </w:pPr>
      <w:r>
        <w:rPr>
          <w:rFonts w:eastAsia="黑体" w:hint="eastAsia"/>
          <w:noProof/>
          <w:szCs w:val="28"/>
        </w:rPr>
        <w:t>送审</w:t>
      </w:r>
      <w:r w:rsidR="00006E19">
        <w:rPr>
          <w:rFonts w:eastAsia="黑体"/>
          <w:noProof/>
          <w:szCs w:val="28"/>
        </w:rPr>
        <w:t>稿</w:t>
      </w:r>
    </w:p>
    <w:p w14:paraId="1CA14A2E" w14:textId="1DE06770" w:rsidR="00CD50A1" w:rsidRDefault="00261556" w:rsidP="00EE7869">
      <w:pPr>
        <w:pStyle w:val="affffffffff2"/>
        <w:framePr w:wrap="around" w:y="14176"/>
      </w:pPr>
      <w:r>
        <w:rPr>
          <w:rFonts w:ascii="黑体"/>
        </w:rPr>
        <w:t>2022</w:t>
      </w:r>
      <w:r w:rsidR="00CD50A1" w:rsidRPr="00BB6C98">
        <w:rPr>
          <w:rFonts w:ascii="黑体"/>
        </w:rPr>
        <w:t>-</w:t>
      </w:r>
      <w:r w:rsidR="001C42B6">
        <w:rPr>
          <w:rFonts w:ascii="黑体"/>
        </w:rPr>
        <w:fldChar w:fldCharType="begin">
          <w:ffData>
            <w:name w:val="CROT_DATE_M"/>
            <w:enabled/>
            <w:calcOnExit w:val="0"/>
            <w:textInput>
              <w:default w:val="XX"/>
              <w:maxLength w:val="2"/>
            </w:textInput>
          </w:ffData>
        </w:fldChar>
      </w:r>
      <w:bookmarkStart w:id="4" w:name="CROT_DATE_M"/>
      <w:r w:rsidR="00087A77">
        <w:rPr>
          <w:rFonts w:ascii="黑体"/>
        </w:rPr>
        <w:instrText xml:space="preserve"> FORMTEXT </w:instrText>
      </w:r>
      <w:r w:rsidR="001C42B6">
        <w:rPr>
          <w:rFonts w:ascii="黑体"/>
        </w:rPr>
      </w:r>
      <w:r w:rsidR="001C42B6">
        <w:rPr>
          <w:rFonts w:ascii="黑体"/>
        </w:rPr>
        <w:fldChar w:fldCharType="separate"/>
      </w:r>
      <w:r w:rsidR="00087A77">
        <w:rPr>
          <w:rFonts w:ascii="黑体"/>
          <w:noProof/>
        </w:rPr>
        <w:t>XX</w:t>
      </w:r>
      <w:r w:rsidR="001C42B6">
        <w:rPr>
          <w:rFonts w:ascii="黑体"/>
        </w:rPr>
        <w:fldChar w:fldCharType="end"/>
      </w:r>
      <w:bookmarkEnd w:id="4"/>
      <w:r w:rsidR="00CD50A1" w:rsidRPr="00BB6C98">
        <w:rPr>
          <w:rFonts w:ascii="黑体"/>
        </w:rPr>
        <w:t>-</w:t>
      </w:r>
      <w:r w:rsidR="001C42B6">
        <w:rPr>
          <w:rFonts w:ascii="黑体"/>
        </w:rPr>
        <w:fldChar w:fldCharType="begin">
          <w:ffData>
            <w:name w:val="CROT_DATE_D"/>
            <w:enabled/>
            <w:calcOnExit w:val="0"/>
            <w:textInput>
              <w:default w:val="XX"/>
              <w:maxLength w:val="2"/>
            </w:textInput>
          </w:ffData>
        </w:fldChar>
      </w:r>
      <w:bookmarkStart w:id="5" w:name="CROT_DATE_D"/>
      <w:r w:rsidR="00087A77">
        <w:rPr>
          <w:rFonts w:ascii="黑体"/>
        </w:rPr>
        <w:instrText xml:space="preserve"> FORMTEXT </w:instrText>
      </w:r>
      <w:r w:rsidR="001C42B6">
        <w:rPr>
          <w:rFonts w:ascii="黑体"/>
        </w:rPr>
      </w:r>
      <w:r w:rsidR="001C42B6">
        <w:rPr>
          <w:rFonts w:ascii="黑体"/>
        </w:rPr>
        <w:fldChar w:fldCharType="separate"/>
      </w:r>
      <w:r w:rsidR="00087A77">
        <w:rPr>
          <w:rFonts w:ascii="黑体"/>
          <w:noProof/>
        </w:rPr>
        <w:t>XX</w:t>
      </w:r>
      <w:r w:rsidR="001C42B6">
        <w:rPr>
          <w:rFonts w:ascii="黑体"/>
        </w:rPr>
        <w:fldChar w:fldCharType="end"/>
      </w:r>
      <w:bookmarkEnd w:id="5"/>
      <w:r w:rsidR="00CD50A1">
        <w:rPr>
          <w:rFonts w:hint="eastAsia"/>
        </w:rPr>
        <w:t>实施</w:t>
      </w:r>
    </w:p>
    <w:p w14:paraId="72A78D37" w14:textId="5F5ACF71" w:rsidR="006B58AF" w:rsidRDefault="00261556" w:rsidP="006B58AF">
      <w:pPr>
        <w:pStyle w:val="affffffffff2"/>
        <w:framePr w:w="2806" w:wrap="around" w:x="1426" w:y="14176"/>
        <w:ind w:right="560"/>
        <w:jc w:val="both"/>
      </w:pPr>
      <w:r>
        <w:rPr>
          <w:rFonts w:ascii="黑体"/>
        </w:rPr>
        <w:t>2022</w:t>
      </w:r>
      <w:r w:rsidR="006B58AF" w:rsidRPr="006B58AF">
        <w:rPr>
          <w:rFonts w:ascii="黑体" w:hint="eastAsia"/>
        </w:rPr>
        <w:t>-XX-XX发布</w:t>
      </w:r>
    </w:p>
    <w:p w14:paraId="20E17443" w14:textId="425986D0" w:rsidR="007B7453" w:rsidRPr="004C7E8B" w:rsidRDefault="00DF536C" w:rsidP="004C25A2">
      <w:pPr>
        <w:pStyle w:val="affffffff5"/>
        <w:framePr w:h="584" w:hRule="exact" w:hSpace="181" w:vSpace="181" w:wrap="around" w:y="14800"/>
        <w:rPr>
          <w:rFonts w:hAnsi="黑体"/>
        </w:rPr>
      </w:pPr>
      <w:r w:rsidRPr="00DF536C">
        <w:rPr>
          <w:rFonts w:hAnsi="黑体" w:hint="eastAsia"/>
          <w:w w:val="100"/>
          <w:sz w:val="28"/>
        </w:rPr>
        <w:t>内蒙古自治区品牌标准化技术委员会</w:t>
      </w:r>
      <w:r w:rsidR="00196EF5" w:rsidRPr="004C7E8B">
        <w:rPr>
          <w:rFonts w:ascii="Times New Roman"/>
          <w:w w:val="100"/>
          <w:sz w:val="28"/>
        </w:rPr>
        <w:t> </w:t>
      </w:r>
      <w:r w:rsidR="00196EF5" w:rsidRPr="004C7E8B">
        <w:rPr>
          <w:rFonts w:ascii="Times New Roman"/>
          <w:w w:val="100"/>
          <w:sz w:val="28"/>
        </w:rPr>
        <w:t> </w:t>
      </w:r>
      <w:r w:rsidR="007B7453" w:rsidRPr="004C7E8B">
        <w:rPr>
          <w:rStyle w:val="afffffffffffa"/>
          <w:rFonts w:hAnsi="黑体" w:hint="eastAsia"/>
          <w:position w:val="0"/>
        </w:rPr>
        <w:t>发</w:t>
      </w:r>
      <w:r w:rsidR="007B7453" w:rsidRPr="004C7E8B">
        <w:rPr>
          <w:rStyle w:val="afffffffffffa"/>
          <w:rFonts w:hAnsi="黑体" w:hint="eastAsia"/>
          <w:spacing w:val="0"/>
          <w:position w:val="0"/>
        </w:rPr>
        <w:t>布</w:t>
      </w:r>
    </w:p>
    <w:p w14:paraId="0435FCCB" w14:textId="5CE98143" w:rsidR="00A02BAE" w:rsidRPr="00CD50A1" w:rsidRDefault="00DF536C" w:rsidP="00A02BAE">
      <w:pPr>
        <w:rPr>
          <w:rFonts w:ascii="宋体" w:hAnsi="宋体"/>
          <w:sz w:val="28"/>
          <w:szCs w:val="28"/>
        </w:rPr>
        <w:sectPr w:rsidR="00A02BAE" w:rsidRPr="00CD50A1" w:rsidSect="009908A3">
          <w:headerReference w:type="default" r:id="rId10"/>
          <w:footerReference w:type="even" r:id="rId11"/>
          <w:headerReference w:type="first" r:id="rId12"/>
          <w:footerReference w:type="first" r:id="rId13"/>
          <w:type w:val="continuous"/>
          <w:pgSz w:w="11906" w:h="16838" w:code="9"/>
          <w:pgMar w:top="567" w:right="1134" w:bottom="1134" w:left="1134" w:header="1418" w:footer="1134" w:gutter="284"/>
          <w:cols w:space="425"/>
          <w:titlePg/>
          <w:docGrid w:linePitch="312"/>
        </w:sectPr>
      </w:pPr>
      <w:r>
        <w:rPr>
          <w:rFonts w:ascii="宋体" w:hAnsi="宋体"/>
          <w:noProof/>
          <w:sz w:val="28"/>
          <w:szCs w:val="28"/>
        </w:rPr>
        <mc:AlternateContent>
          <mc:Choice Requires="wps">
            <w:drawing>
              <wp:anchor distT="4294967295" distB="4294967295" distL="114300" distR="114300" simplePos="0" relativeHeight="251663360" behindDoc="0" locked="1" layoutInCell="1" allowOverlap="1" wp14:anchorId="6F2C1F02" wp14:editId="68353971">
                <wp:simplePos x="0" y="0"/>
                <wp:positionH relativeFrom="page">
                  <wp:posOffset>899795</wp:posOffset>
                </wp:positionH>
                <wp:positionV relativeFrom="page">
                  <wp:posOffset>9253219</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1AFD4EB" id="直接连接符 5" o:spid="_x0000_s1026" style="position:absolute;left:0;text-align:left;z-index:25166336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">
                <w10:wrap anchorx="page" anchory="page"/>
                <w10:anchorlock/>
              </v:line>
            </w:pict>
          </mc:Fallback>
        </mc:AlternateContent>
      </w:r>
    </w:p>
    <w:p w14:paraId="0B4C02C6" w14:textId="77777777" w:rsidR="00DF536C" w:rsidRPr="001B5701" w:rsidRDefault="00DF536C" w:rsidP="009D5897">
      <w:pPr>
        <w:pStyle w:val="1"/>
        <w:rPr>
          <w:rFonts w:ascii="黑体" w:eastAsia="黑体" w:hAnsi="黑体"/>
          <w:kern w:val="0"/>
          <w:sz w:val="32"/>
          <w:szCs w:val="32"/>
        </w:rPr>
      </w:pPr>
      <w:bookmarkStart w:id="6" w:name="BookMark2"/>
      <w:r>
        <w:rPr>
          <w:spacing w:val="320"/>
        </w:rPr>
        <w:lastRenderedPageBreak/>
        <w:br w:type="page"/>
      </w:r>
      <w:r w:rsidRPr="001B5701">
        <w:rPr>
          <w:rFonts w:ascii="黑体" w:eastAsia="黑体" w:hAnsi="黑体" w:hint="eastAsia"/>
          <w:kern w:val="0"/>
          <w:sz w:val="32"/>
          <w:szCs w:val="32"/>
        </w:rPr>
        <w:lastRenderedPageBreak/>
        <w:t>目 次</w:t>
      </w:r>
    </w:p>
    <w:p w14:paraId="7E130D6A" w14:textId="2C8E1BF2" w:rsidR="00DF536C" w:rsidRPr="00012505" w:rsidRDefault="00830434" w:rsidP="00DF536C">
      <w:pPr>
        <w:autoSpaceDE w:val="0"/>
        <w:autoSpaceDN w:val="0"/>
        <w:spacing w:before="9" w:line="260" w:lineRule="exact"/>
        <w:jc w:val="left"/>
        <w:rPr>
          <w:rFonts w:ascii="宋体" w:hAnsi="宋体" w:cs="黑体"/>
          <w:kern w:val="0"/>
        </w:rPr>
      </w:pPr>
      <w:r>
        <w:rPr>
          <w:rFonts w:ascii="宋体" w:hAnsi="宋体" w:cs="黑体" w:hint="eastAsia"/>
          <w:kern w:val="0"/>
        </w:rPr>
        <w:t>0</w:t>
      </w:r>
      <w:r>
        <w:rPr>
          <w:rFonts w:ascii="宋体" w:hAnsi="宋体" w:cs="黑体"/>
          <w:kern w:val="0"/>
        </w:rPr>
        <w:t xml:space="preserve"> </w:t>
      </w:r>
      <w:r w:rsidR="00DF536C" w:rsidRPr="00012505">
        <w:rPr>
          <w:rFonts w:ascii="宋体" w:hAnsi="宋体" w:cs="黑体" w:hint="eastAsia"/>
          <w:kern w:val="0"/>
        </w:rPr>
        <w:t>前言 .............................</w:t>
      </w:r>
      <w:bookmarkStart w:id="7" w:name="_Hlk102680946"/>
      <w:r w:rsidR="00DF536C" w:rsidRPr="00012505">
        <w:rPr>
          <w:rFonts w:ascii="宋体" w:hAnsi="宋体" w:cs="黑体" w:hint="eastAsia"/>
          <w:kern w:val="0"/>
        </w:rPr>
        <w:t>........</w:t>
      </w:r>
      <w:bookmarkEnd w:id="7"/>
      <w:r w:rsidR="00FA4EC9" w:rsidRPr="00FA4EC9">
        <w:t xml:space="preserve"> </w:t>
      </w:r>
      <w:r w:rsidR="00FA4EC9" w:rsidRPr="00FA4EC9">
        <w:rPr>
          <w:rFonts w:ascii="宋体" w:hAnsi="宋体" w:cs="黑体"/>
          <w:kern w:val="0"/>
        </w:rPr>
        <w:t>..........</w:t>
      </w:r>
      <w:r w:rsidR="00DF536C" w:rsidRPr="00012505">
        <w:rPr>
          <w:rFonts w:ascii="宋体" w:hAnsi="宋体" w:cs="黑体" w:hint="eastAsia"/>
          <w:kern w:val="0"/>
        </w:rPr>
        <w:t xml:space="preserve">....................... </w:t>
      </w:r>
      <w:r w:rsidR="009E0BA0">
        <w:rPr>
          <w:rFonts w:ascii="宋体" w:hAnsi="宋体" w:cs="黑体" w:hint="eastAsia"/>
          <w:kern w:val="0"/>
        </w:rPr>
        <w:t>Ⅲ</w:t>
      </w:r>
    </w:p>
    <w:p w14:paraId="3BF69125" w14:textId="6F2508BE" w:rsidR="00DF536C" w:rsidRPr="00012505" w:rsidRDefault="00DF536C" w:rsidP="00DF536C">
      <w:pPr>
        <w:autoSpaceDE w:val="0"/>
        <w:autoSpaceDN w:val="0"/>
        <w:spacing w:before="9" w:line="260" w:lineRule="exact"/>
        <w:jc w:val="left"/>
        <w:rPr>
          <w:rFonts w:ascii="宋体" w:hAnsi="宋体" w:cs="黑体"/>
          <w:kern w:val="0"/>
        </w:rPr>
      </w:pPr>
      <w:r w:rsidRPr="00012505">
        <w:rPr>
          <w:rFonts w:ascii="宋体" w:hAnsi="宋体" w:cs="黑体" w:hint="eastAsia"/>
          <w:kern w:val="0"/>
        </w:rPr>
        <w:t>1 范围 ......................................</w:t>
      </w:r>
      <w:r w:rsidR="00FA4EC9" w:rsidRPr="00FA4EC9">
        <w:t xml:space="preserve"> </w:t>
      </w:r>
      <w:r w:rsidR="00FA4EC9" w:rsidRPr="00FA4EC9">
        <w:rPr>
          <w:rFonts w:ascii="宋体" w:hAnsi="宋体" w:cs="黑体"/>
          <w:kern w:val="0"/>
        </w:rPr>
        <w:t>..........</w:t>
      </w:r>
      <w:r w:rsidRPr="00012505">
        <w:rPr>
          <w:rFonts w:ascii="宋体" w:hAnsi="宋体" w:cs="黑体" w:hint="eastAsia"/>
          <w:kern w:val="0"/>
        </w:rPr>
        <w:t>....................... 1</w:t>
      </w:r>
    </w:p>
    <w:p w14:paraId="7D2B192C" w14:textId="0C27C887" w:rsidR="00DF536C" w:rsidRPr="00012505" w:rsidRDefault="00DF536C" w:rsidP="00DF536C">
      <w:pPr>
        <w:autoSpaceDE w:val="0"/>
        <w:autoSpaceDN w:val="0"/>
        <w:spacing w:before="9" w:line="260" w:lineRule="exact"/>
        <w:jc w:val="left"/>
        <w:rPr>
          <w:rFonts w:ascii="宋体" w:hAnsi="宋体" w:cs="黑体"/>
          <w:kern w:val="0"/>
        </w:rPr>
      </w:pPr>
      <w:r w:rsidRPr="00012505">
        <w:rPr>
          <w:rFonts w:ascii="宋体" w:hAnsi="宋体" w:cs="黑体" w:hint="eastAsia"/>
          <w:kern w:val="0"/>
        </w:rPr>
        <w:t>2 规范性引用文件 .............................</w:t>
      </w:r>
      <w:r w:rsidR="00FA4EC9" w:rsidRPr="00FA4EC9">
        <w:t xml:space="preserve"> </w:t>
      </w:r>
      <w:r w:rsidR="00FA4EC9" w:rsidRPr="00FA4EC9">
        <w:rPr>
          <w:rFonts w:ascii="宋体" w:hAnsi="宋体" w:cs="黑体"/>
          <w:kern w:val="0"/>
        </w:rPr>
        <w:t>..........</w:t>
      </w:r>
      <w:r w:rsidRPr="00012505">
        <w:rPr>
          <w:rFonts w:ascii="宋体" w:hAnsi="宋体" w:cs="黑体" w:hint="eastAsia"/>
          <w:kern w:val="0"/>
        </w:rPr>
        <w:t>...................... 1</w:t>
      </w:r>
    </w:p>
    <w:p w14:paraId="797199ED" w14:textId="547BDD21" w:rsidR="00DF536C" w:rsidRPr="00012505" w:rsidRDefault="00DF536C" w:rsidP="00DF536C">
      <w:pPr>
        <w:autoSpaceDE w:val="0"/>
        <w:autoSpaceDN w:val="0"/>
        <w:spacing w:before="9" w:line="260" w:lineRule="exact"/>
        <w:jc w:val="left"/>
        <w:rPr>
          <w:rFonts w:ascii="宋体" w:hAnsi="宋体" w:cs="黑体"/>
          <w:kern w:val="0"/>
        </w:rPr>
      </w:pPr>
      <w:r w:rsidRPr="00012505">
        <w:rPr>
          <w:rFonts w:ascii="宋体" w:hAnsi="宋体" w:cs="黑体" w:hint="eastAsia"/>
          <w:kern w:val="0"/>
        </w:rPr>
        <w:t>3 术语和定义 .....................................</w:t>
      </w:r>
      <w:r w:rsidR="00FA4EC9" w:rsidRPr="00FA4EC9">
        <w:t xml:space="preserve"> </w:t>
      </w:r>
      <w:r w:rsidR="00FA4EC9" w:rsidRPr="00FA4EC9">
        <w:rPr>
          <w:rFonts w:ascii="宋体" w:hAnsi="宋体" w:cs="黑体"/>
          <w:kern w:val="0"/>
        </w:rPr>
        <w:t>..........</w:t>
      </w:r>
      <w:r w:rsidRPr="00012505">
        <w:rPr>
          <w:rFonts w:ascii="宋体" w:hAnsi="宋体" w:cs="黑体" w:hint="eastAsia"/>
          <w:kern w:val="0"/>
        </w:rPr>
        <w:t xml:space="preserve">.................. </w:t>
      </w:r>
      <w:r w:rsidR="00FA4EC9">
        <w:rPr>
          <w:rFonts w:ascii="宋体" w:hAnsi="宋体" w:cs="黑体"/>
          <w:kern w:val="0"/>
        </w:rPr>
        <w:t>1</w:t>
      </w:r>
    </w:p>
    <w:p w14:paraId="162B1D80" w14:textId="57C312FD" w:rsidR="00DF536C" w:rsidRPr="00012505" w:rsidRDefault="00DF536C" w:rsidP="00DF536C">
      <w:pPr>
        <w:autoSpaceDE w:val="0"/>
        <w:autoSpaceDN w:val="0"/>
        <w:spacing w:before="9" w:line="260" w:lineRule="exact"/>
        <w:jc w:val="left"/>
        <w:rPr>
          <w:rFonts w:ascii="宋体" w:hAnsi="宋体" w:cs="黑体"/>
          <w:kern w:val="0"/>
        </w:rPr>
      </w:pPr>
      <w:r w:rsidRPr="00012505">
        <w:rPr>
          <w:rFonts w:ascii="宋体" w:hAnsi="宋体" w:cs="黑体" w:hint="eastAsia"/>
          <w:kern w:val="0"/>
        </w:rPr>
        <w:t>4 技术要求 .......................................</w:t>
      </w:r>
      <w:r w:rsidR="00FA4EC9" w:rsidRPr="00FA4EC9">
        <w:t xml:space="preserve"> </w:t>
      </w:r>
      <w:r w:rsidR="00FA4EC9" w:rsidRPr="00FA4EC9">
        <w:rPr>
          <w:rFonts w:ascii="宋体" w:hAnsi="宋体" w:cs="黑体"/>
          <w:kern w:val="0"/>
        </w:rPr>
        <w:t>..........</w:t>
      </w:r>
      <w:r w:rsidRPr="00012505">
        <w:rPr>
          <w:rFonts w:ascii="宋体" w:hAnsi="宋体" w:cs="黑体" w:hint="eastAsia"/>
          <w:kern w:val="0"/>
        </w:rPr>
        <w:t>.................. 2</w:t>
      </w:r>
    </w:p>
    <w:p w14:paraId="0F17697B" w14:textId="294AF62E" w:rsidR="00DF536C" w:rsidRPr="00012505" w:rsidRDefault="00DF536C" w:rsidP="00DF536C">
      <w:pPr>
        <w:autoSpaceDE w:val="0"/>
        <w:autoSpaceDN w:val="0"/>
        <w:spacing w:before="9" w:line="260" w:lineRule="exact"/>
        <w:jc w:val="left"/>
        <w:rPr>
          <w:rFonts w:ascii="宋体" w:hAnsi="宋体" w:cs="黑体"/>
          <w:kern w:val="0"/>
        </w:rPr>
      </w:pPr>
      <w:r w:rsidRPr="00012505">
        <w:rPr>
          <w:rFonts w:ascii="宋体" w:hAnsi="宋体" w:cs="黑体" w:hint="eastAsia"/>
          <w:kern w:val="0"/>
        </w:rPr>
        <w:t>5 生产规程卫生要求.................................</w:t>
      </w:r>
      <w:r w:rsidR="00FA4EC9" w:rsidRPr="00FA4EC9">
        <w:t xml:space="preserve"> </w:t>
      </w:r>
      <w:r w:rsidR="00FA4EC9" w:rsidRPr="00FA4EC9">
        <w:rPr>
          <w:rFonts w:ascii="宋体" w:hAnsi="宋体" w:cs="黑体"/>
          <w:kern w:val="0"/>
        </w:rPr>
        <w:t>..........</w:t>
      </w:r>
      <w:r w:rsidRPr="00012505">
        <w:rPr>
          <w:rFonts w:ascii="宋体" w:hAnsi="宋体" w:cs="黑体" w:hint="eastAsia"/>
          <w:kern w:val="0"/>
        </w:rPr>
        <w:t xml:space="preserve">................. </w:t>
      </w:r>
      <w:r w:rsidR="00FA4EC9">
        <w:rPr>
          <w:rFonts w:ascii="宋体" w:hAnsi="宋体" w:cs="黑体"/>
          <w:kern w:val="0"/>
        </w:rPr>
        <w:t>3</w:t>
      </w:r>
    </w:p>
    <w:p w14:paraId="10364D15" w14:textId="2CA56089" w:rsidR="00DF536C" w:rsidRPr="00012505" w:rsidRDefault="00DF536C" w:rsidP="00DF536C">
      <w:pPr>
        <w:autoSpaceDE w:val="0"/>
        <w:autoSpaceDN w:val="0"/>
        <w:spacing w:before="9" w:line="260" w:lineRule="exact"/>
        <w:jc w:val="left"/>
        <w:rPr>
          <w:rFonts w:ascii="宋体" w:hAnsi="宋体" w:cs="黑体"/>
          <w:kern w:val="0"/>
        </w:rPr>
      </w:pPr>
      <w:r w:rsidRPr="00012505">
        <w:rPr>
          <w:rFonts w:ascii="宋体" w:hAnsi="宋体" w:cs="黑体" w:hint="eastAsia"/>
          <w:kern w:val="0"/>
        </w:rPr>
        <w:t>6 检验方法 ...........................................</w:t>
      </w:r>
      <w:r w:rsidR="00FA4EC9" w:rsidRPr="00FA4EC9">
        <w:t xml:space="preserve"> </w:t>
      </w:r>
      <w:r w:rsidR="00FA4EC9" w:rsidRPr="00FA4EC9">
        <w:rPr>
          <w:rFonts w:ascii="宋体" w:hAnsi="宋体" w:cs="黑体"/>
          <w:kern w:val="0"/>
        </w:rPr>
        <w:t>..........</w:t>
      </w:r>
      <w:r w:rsidRPr="00012505">
        <w:rPr>
          <w:rFonts w:ascii="宋体" w:hAnsi="宋体" w:cs="黑体" w:hint="eastAsia"/>
          <w:kern w:val="0"/>
        </w:rPr>
        <w:t xml:space="preserve">.............. </w:t>
      </w:r>
      <w:r w:rsidR="00FA4EC9">
        <w:rPr>
          <w:rFonts w:ascii="宋体" w:hAnsi="宋体" w:cs="黑体"/>
          <w:kern w:val="0"/>
        </w:rPr>
        <w:t>3</w:t>
      </w:r>
    </w:p>
    <w:p w14:paraId="0E37D75A" w14:textId="5B2BFE95" w:rsidR="00DF536C" w:rsidRPr="00012505" w:rsidRDefault="00DF536C" w:rsidP="00DF536C">
      <w:pPr>
        <w:autoSpaceDE w:val="0"/>
        <w:autoSpaceDN w:val="0"/>
        <w:spacing w:before="9" w:line="260" w:lineRule="exact"/>
        <w:jc w:val="left"/>
        <w:rPr>
          <w:rFonts w:ascii="宋体" w:hAnsi="宋体" w:cs="黑体"/>
          <w:kern w:val="0"/>
        </w:rPr>
      </w:pPr>
      <w:r w:rsidRPr="00012505">
        <w:rPr>
          <w:rFonts w:ascii="宋体" w:hAnsi="宋体" w:cs="黑体" w:hint="eastAsia"/>
          <w:kern w:val="0"/>
        </w:rPr>
        <w:t>7 检验规则 ............................................</w:t>
      </w:r>
      <w:r w:rsidR="00FA4EC9" w:rsidRPr="00FA4EC9">
        <w:t xml:space="preserve"> </w:t>
      </w:r>
      <w:r w:rsidR="00FA4EC9" w:rsidRPr="00FA4EC9">
        <w:rPr>
          <w:rFonts w:ascii="宋体" w:hAnsi="宋体" w:cs="黑体"/>
          <w:kern w:val="0"/>
        </w:rPr>
        <w:t>..........</w:t>
      </w:r>
      <w:r w:rsidRPr="00012505">
        <w:rPr>
          <w:rFonts w:ascii="宋体" w:hAnsi="宋体" w:cs="黑体" w:hint="eastAsia"/>
          <w:kern w:val="0"/>
        </w:rPr>
        <w:t xml:space="preserve">............. </w:t>
      </w:r>
      <w:r w:rsidR="00FA4EC9">
        <w:rPr>
          <w:rFonts w:ascii="宋体" w:hAnsi="宋体" w:cs="黑体"/>
          <w:kern w:val="0"/>
        </w:rPr>
        <w:t>4</w:t>
      </w:r>
    </w:p>
    <w:p w14:paraId="0F4D5E6E" w14:textId="59A6D439" w:rsidR="00DF536C" w:rsidRPr="00012505" w:rsidRDefault="00DF536C" w:rsidP="00DF536C">
      <w:pPr>
        <w:autoSpaceDE w:val="0"/>
        <w:autoSpaceDN w:val="0"/>
        <w:spacing w:before="9" w:line="260" w:lineRule="exact"/>
        <w:jc w:val="left"/>
        <w:rPr>
          <w:rFonts w:ascii="宋体" w:hAnsi="宋体" w:cs="黑体"/>
          <w:kern w:val="0"/>
        </w:rPr>
      </w:pPr>
      <w:r w:rsidRPr="00012505">
        <w:rPr>
          <w:rFonts w:ascii="宋体" w:hAnsi="宋体" w:cs="黑体" w:hint="eastAsia"/>
          <w:kern w:val="0"/>
        </w:rPr>
        <w:t>8 标识、包装、运输和贮存 ...............................</w:t>
      </w:r>
      <w:r w:rsidR="00FA4EC9" w:rsidRPr="00FA4EC9">
        <w:t xml:space="preserve"> </w:t>
      </w:r>
      <w:r w:rsidR="00FA4EC9" w:rsidRPr="00FA4EC9">
        <w:rPr>
          <w:rFonts w:ascii="宋体" w:hAnsi="宋体" w:cs="黑体"/>
          <w:kern w:val="0"/>
        </w:rPr>
        <w:t>..........</w:t>
      </w:r>
      <w:r w:rsidRPr="00012505">
        <w:rPr>
          <w:rFonts w:ascii="宋体" w:hAnsi="宋体" w:cs="黑体" w:hint="eastAsia"/>
          <w:kern w:val="0"/>
        </w:rPr>
        <w:t xml:space="preserve">............ </w:t>
      </w:r>
      <w:r w:rsidR="00FA4EC9">
        <w:rPr>
          <w:rFonts w:ascii="宋体" w:hAnsi="宋体" w:cs="黑体"/>
          <w:kern w:val="0"/>
        </w:rPr>
        <w:t>5</w:t>
      </w:r>
    </w:p>
    <w:p w14:paraId="7A157564" w14:textId="262C676C" w:rsidR="00DF536C" w:rsidRPr="00012505" w:rsidRDefault="00DF536C" w:rsidP="00DF536C">
      <w:pPr>
        <w:widowControl/>
        <w:adjustRightInd/>
        <w:spacing w:line="240" w:lineRule="auto"/>
        <w:jc w:val="left"/>
        <w:rPr>
          <w:rFonts w:ascii="黑体" w:eastAsia="黑体" w:hAnsi="Times New Roman"/>
          <w:spacing w:val="320"/>
          <w:kern w:val="0"/>
        </w:rPr>
      </w:pPr>
      <w:r w:rsidRPr="00012505">
        <w:rPr>
          <w:rFonts w:ascii="宋体" w:hAnsi="宋体" w:cs="黑体"/>
          <w:kern w:val="0"/>
        </w:rPr>
        <w:br w:type="page"/>
      </w:r>
    </w:p>
    <w:p w14:paraId="262FB20B" w14:textId="2D178351" w:rsidR="000A632F" w:rsidRDefault="000A632F" w:rsidP="000A632F">
      <w:pPr>
        <w:pStyle w:val="a6"/>
        <w:spacing w:after="360"/>
      </w:pPr>
      <w:r w:rsidRPr="000A632F">
        <w:rPr>
          <w:spacing w:val="320"/>
        </w:rPr>
        <w:lastRenderedPageBreak/>
        <w:t>前</w:t>
      </w:r>
      <w:r>
        <w:t>言</w:t>
      </w:r>
    </w:p>
    <w:p w14:paraId="375A6132" w14:textId="77777777" w:rsidR="00DF536C" w:rsidRDefault="00DF536C" w:rsidP="00DF536C">
      <w:pPr>
        <w:pStyle w:val="affffb"/>
        <w:ind w:firstLine="420"/>
      </w:pPr>
      <w:r>
        <w:rPr>
          <w:rFonts w:hint="eastAsia"/>
        </w:rPr>
        <w:t>本文件按照GB/T 1.1—2020《标准化工作导则  第1部分：标准化文件的结构和起草规则》的规定起草。</w:t>
      </w:r>
    </w:p>
    <w:p w14:paraId="214F7F47" w14:textId="77777777" w:rsidR="00DF536C" w:rsidRDefault="00DF536C" w:rsidP="00DF536C">
      <w:pPr>
        <w:pStyle w:val="affffb"/>
        <w:ind w:firstLine="420"/>
      </w:pPr>
      <w:r>
        <w:rPr>
          <w:rFonts w:hint="eastAsia"/>
        </w:rPr>
        <w:t>本文件的某些内容可能涉及专利。本文件的发布机构不承担识别这些专利的责任。</w:t>
      </w:r>
    </w:p>
    <w:p w14:paraId="01D27E8B" w14:textId="77777777" w:rsidR="00DF536C" w:rsidRDefault="00DF536C" w:rsidP="00DF536C">
      <w:pPr>
        <w:pStyle w:val="affffb"/>
        <w:ind w:firstLine="420"/>
      </w:pPr>
      <w:r>
        <w:rPr>
          <w:rFonts w:hint="eastAsia"/>
        </w:rPr>
        <w:t>本文件由安徽德明石油化工设备有限公司提出。</w:t>
      </w:r>
    </w:p>
    <w:p w14:paraId="034D535F" w14:textId="0FAFBE33" w:rsidR="00DF536C" w:rsidRDefault="00DF536C" w:rsidP="00DF536C">
      <w:pPr>
        <w:pStyle w:val="affffb"/>
        <w:ind w:firstLine="420"/>
      </w:pPr>
      <w:r>
        <w:rPr>
          <w:rFonts w:hint="eastAsia"/>
        </w:rPr>
        <w:t>本文件由内蒙古自治区品牌标准化技术委员会</w:t>
      </w:r>
      <w:r w:rsidR="00CA7E82">
        <w:rPr>
          <w:rFonts w:hint="eastAsia"/>
        </w:rPr>
        <w:t>(</w:t>
      </w:r>
      <w:r w:rsidR="00CA7E82" w:rsidRPr="00185B87">
        <w:t xml:space="preserve">SAM/TC </w:t>
      </w:r>
      <w:r w:rsidR="00185B87" w:rsidRPr="00185B87">
        <w:t>33</w:t>
      </w:r>
      <w:r w:rsidR="00CA7E82" w:rsidRPr="00185B87">
        <w:t>)</w:t>
      </w:r>
      <w:r>
        <w:rPr>
          <w:rFonts w:hint="eastAsia"/>
        </w:rPr>
        <w:t>归口。</w:t>
      </w:r>
    </w:p>
    <w:p w14:paraId="488411D2" w14:textId="77777777" w:rsidR="00DF536C" w:rsidRDefault="00DF536C" w:rsidP="00DF536C">
      <w:pPr>
        <w:pStyle w:val="affffb"/>
        <w:ind w:firstLine="420"/>
      </w:pPr>
      <w:r>
        <w:rPr>
          <w:rFonts w:hint="eastAsia"/>
        </w:rPr>
        <w:t>本文件起草单位：安徽德明石油化工设备有限公司。</w:t>
      </w:r>
    </w:p>
    <w:p w14:paraId="0DAC7982" w14:textId="77777777" w:rsidR="00DF536C" w:rsidRDefault="00DF536C" w:rsidP="00DF536C">
      <w:pPr>
        <w:pStyle w:val="affffb"/>
        <w:ind w:firstLine="420"/>
      </w:pPr>
      <w:r>
        <w:rPr>
          <w:rFonts w:hint="eastAsia"/>
        </w:rPr>
        <w:t xml:space="preserve">　　本文件主要起草人: 双全、龙晏辉、王金梅、龙随军。</w:t>
      </w:r>
    </w:p>
    <w:p w14:paraId="4F531D42" w14:textId="4DEAD43C" w:rsidR="000A632F" w:rsidRPr="000A632F" w:rsidRDefault="00DF536C" w:rsidP="00DF536C">
      <w:pPr>
        <w:pStyle w:val="affffb"/>
        <w:ind w:firstLine="420"/>
        <w:sectPr w:rsidR="000A632F" w:rsidRPr="000A632F" w:rsidSect="000A632F">
          <w:headerReference w:type="even" r:id="rId14"/>
          <w:headerReference w:type="default" r:id="rId15"/>
          <w:footerReference w:type="default" r:id="rId16"/>
          <w:pgSz w:w="11906" w:h="16838" w:code="9"/>
          <w:pgMar w:top="2410" w:right="1134" w:bottom="1134" w:left="1134" w:header="1418" w:footer="1134" w:gutter="284"/>
          <w:pgNumType w:fmt="upperRoman" w:start="1"/>
          <w:cols w:space="425"/>
          <w:formProt w:val="0"/>
          <w:docGrid w:linePitch="312"/>
        </w:sectPr>
      </w:pPr>
      <w:r>
        <w:rPr>
          <w:rFonts w:hint="eastAsia"/>
        </w:rPr>
        <w:t>本文件首次发布。</w:t>
      </w:r>
    </w:p>
    <w:p w14:paraId="42965EDE" w14:textId="77777777" w:rsidR="00894836" w:rsidRPr="00145D9D" w:rsidRDefault="00894836" w:rsidP="00093D25">
      <w:pPr>
        <w:spacing w:line="20" w:lineRule="exact"/>
        <w:jc w:val="center"/>
        <w:rPr>
          <w:rFonts w:ascii="黑体" w:eastAsia="黑体" w:hAnsi="黑体"/>
          <w:sz w:val="32"/>
          <w:szCs w:val="32"/>
        </w:rPr>
      </w:pPr>
      <w:bookmarkStart w:id="8" w:name="BookMark4"/>
      <w:bookmarkEnd w:id="6"/>
    </w:p>
    <w:p w14:paraId="1DC24816" w14:textId="77777777"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B8C4909E328548F9A471C3CCA83EBFE4"/>
        </w:placeholder>
      </w:sdtPr>
      <w:sdtEndPr/>
      <w:sdtContent>
        <w:bookmarkStart w:id="9" w:name="NEW_STAND_NAME" w:displacedByCustomXml="prev"/>
        <w:p w14:paraId="41543AE0" w14:textId="34920160" w:rsidR="00F26B7E" w:rsidRPr="00F26B7E" w:rsidRDefault="00DF536C" w:rsidP="00796E9C">
          <w:pPr>
            <w:pStyle w:val="afffffffff8"/>
            <w:spacing w:beforeLines="1" w:before="2" w:afterLines="220" w:after="528"/>
          </w:pPr>
          <w:r w:rsidRPr="00DF536C">
            <w:rPr>
              <w:rFonts w:hint="eastAsia"/>
            </w:rPr>
            <w:t>業葉生辉茶叶</w:t>
          </w:r>
          <w:r w:rsidR="00802997" w:rsidRPr="00802997">
            <w:rPr>
              <w:rFonts w:ascii="MS Mincho" w:eastAsia="MS Mincho" w:hAnsi="MS Mincho" w:cs="MS Mincho" w:hint="eastAsia"/>
            </w:rPr>
            <w:t> </w:t>
          </w:r>
        </w:p>
      </w:sdtContent>
    </w:sdt>
    <w:bookmarkEnd w:id="9" w:displacedByCustomXml="prev"/>
    <w:p w14:paraId="576376C5" w14:textId="77777777" w:rsidR="00E2552F" w:rsidRDefault="00E2552F" w:rsidP="00A77CCB">
      <w:pPr>
        <w:pStyle w:val="affc"/>
        <w:spacing w:before="240" w:after="240"/>
      </w:pPr>
      <w:bookmarkStart w:id="10" w:name="_Toc17233325"/>
      <w:bookmarkStart w:id="11" w:name="_Toc17233333"/>
      <w:bookmarkStart w:id="12" w:name="_Toc24884211"/>
      <w:bookmarkStart w:id="13" w:name="_Toc24884218"/>
      <w:bookmarkStart w:id="14" w:name="_Toc26648465"/>
      <w:bookmarkStart w:id="15" w:name="_Toc26718930"/>
      <w:bookmarkStart w:id="16" w:name="_Toc26986530"/>
      <w:bookmarkStart w:id="17" w:name="_Toc26986771"/>
      <w:r>
        <w:rPr>
          <w:rFonts w:hint="eastAsia"/>
        </w:rPr>
        <w:t>范围</w:t>
      </w:r>
      <w:bookmarkEnd w:id="10"/>
      <w:bookmarkEnd w:id="11"/>
      <w:bookmarkEnd w:id="12"/>
      <w:bookmarkEnd w:id="13"/>
      <w:bookmarkEnd w:id="14"/>
      <w:bookmarkEnd w:id="15"/>
      <w:bookmarkEnd w:id="16"/>
      <w:bookmarkEnd w:id="17"/>
    </w:p>
    <w:p w14:paraId="7CED999A" w14:textId="3CF651F9" w:rsidR="00DF536C" w:rsidRDefault="00DF536C" w:rsidP="00DF536C">
      <w:pPr>
        <w:pStyle w:val="affffb"/>
        <w:ind w:firstLine="420"/>
      </w:pPr>
      <w:bookmarkStart w:id="18" w:name="_Toc17233326"/>
      <w:bookmarkStart w:id="19" w:name="_Toc17233334"/>
      <w:bookmarkStart w:id="20" w:name="_Toc24884212"/>
      <w:bookmarkStart w:id="21" w:name="_Toc24884219"/>
      <w:bookmarkStart w:id="22" w:name="_Toc26648466"/>
      <w:r>
        <w:rPr>
          <w:rFonts w:hint="eastAsia"/>
        </w:rPr>
        <w:t>本文件规定了業葉生辉茶叶的术语和定义、技术要求、生产加工过程的卫生要求、试验方法、检验规则、</w:t>
      </w:r>
      <w:r w:rsidR="00CA7E82">
        <w:rPr>
          <w:rFonts w:hint="eastAsia"/>
        </w:rPr>
        <w:t>标志与</w:t>
      </w:r>
      <w:r>
        <w:rPr>
          <w:rFonts w:hint="eastAsia"/>
        </w:rPr>
        <w:t>标签、包装、运输和贮存。</w:t>
      </w:r>
    </w:p>
    <w:p w14:paraId="59C4E576" w14:textId="6F08695A" w:rsidR="008766D0" w:rsidRDefault="00DF536C" w:rsidP="00DF536C">
      <w:pPr>
        <w:pStyle w:val="affffb"/>
        <w:ind w:firstLine="420"/>
      </w:pPr>
      <w:r>
        <w:rPr>
          <w:rFonts w:hint="eastAsia"/>
        </w:rPr>
        <w:t>本文件适用于業葉生辉茶叶。</w:t>
      </w:r>
    </w:p>
    <w:p w14:paraId="71A3B43C" w14:textId="77777777" w:rsidR="00E2552F" w:rsidRDefault="008766D0" w:rsidP="00A77CCB">
      <w:pPr>
        <w:pStyle w:val="affc"/>
        <w:spacing w:before="240" w:after="240"/>
      </w:pPr>
      <w:bookmarkStart w:id="23" w:name="_Toc26718931"/>
      <w:bookmarkStart w:id="24" w:name="_Toc26986531"/>
      <w:bookmarkStart w:id="25" w:name="_Toc26986772"/>
      <w:r>
        <w:rPr>
          <w:rFonts w:hint="eastAsia"/>
        </w:rPr>
        <w:t>规范性引用文件</w:t>
      </w:r>
      <w:bookmarkEnd w:id="18"/>
      <w:bookmarkEnd w:id="19"/>
      <w:bookmarkEnd w:id="20"/>
      <w:bookmarkEnd w:id="21"/>
      <w:bookmarkEnd w:id="22"/>
      <w:bookmarkEnd w:id="23"/>
      <w:bookmarkEnd w:id="24"/>
      <w:bookmarkEnd w:id="25"/>
    </w:p>
    <w:p w14:paraId="29B30DF8" w14:textId="77777777" w:rsidR="00192A9D" w:rsidRDefault="0060269D" w:rsidP="00192A9D">
      <w:pPr>
        <w:pStyle w:val="affffb"/>
        <w:ind w:firstLine="420"/>
      </w:pPr>
      <w:sdt>
        <w:sdtPr>
          <w:rPr>
            <w:rFonts w:hint="eastAsia"/>
          </w:rPr>
          <w:id w:val="715848253"/>
          <w:placeholder>
            <w:docPart w:val="F9185E39F4B945AEB8C556E4B975CEE2"/>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r w:rsidR="008A57E6">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sdtContent>
      </w:sdt>
    </w:p>
    <w:p w14:paraId="3BB15E22" w14:textId="77777777" w:rsidR="00192A9D" w:rsidRDefault="00192A9D" w:rsidP="00192A9D">
      <w:pPr>
        <w:pStyle w:val="affffb"/>
        <w:ind w:firstLine="420"/>
      </w:pPr>
      <w:r w:rsidRPr="00192A9D">
        <w:rPr>
          <w:rFonts w:hint="eastAsia"/>
        </w:rPr>
        <w:t>GB 2760  食品安全国家标准 食品添加剂使用标准</w:t>
      </w:r>
    </w:p>
    <w:p w14:paraId="7B2B2379" w14:textId="77777777" w:rsidR="00192A9D" w:rsidRDefault="00192A9D" w:rsidP="00192A9D">
      <w:pPr>
        <w:pStyle w:val="affffb"/>
        <w:ind w:firstLine="420"/>
      </w:pPr>
      <w:r w:rsidRPr="00192A9D">
        <w:rPr>
          <w:rFonts w:hint="eastAsia"/>
        </w:rPr>
        <w:t>GB 2761  食品安全国家标准 食品中真菌毒素限量</w:t>
      </w:r>
    </w:p>
    <w:p w14:paraId="48E2C718" w14:textId="77777777" w:rsidR="00192A9D" w:rsidRDefault="00192A9D" w:rsidP="00192A9D">
      <w:pPr>
        <w:pStyle w:val="affffb"/>
        <w:ind w:firstLine="420"/>
      </w:pPr>
      <w:r w:rsidRPr="00192A9D">
        <w:rPr>
          <w:rFonts w:hint="eastAsia"/>
        </w:rPr>
        <w:t>GB 2762  食品安全国家标准 食品中污染物限量</w:t>
      </w:r>
    </w:p>
    <w:p w14:paraId="0AD960F7" w14:textId="77777777" w:rsidR="00192A9D" w:rsidRDefault="00192A9D" w:rsidP="00192A9D">
      <w:pPr>
        <w:pStyle w:val="affffb"/>
        <w:ind w:firstLine="420"/>
      </w:pPr>
      <w:r w:rsidRPr="00192A9D">
        <w:rPr>
          <w:rFonts w:hint="eastAsia"/>
        </w:rPr>
        <w:t>GB 2763  食品安全国家标准 食品中农药最大残留限量</w:t>
      </w:r>
    </w:p>
    <w:p w14:paraId="1117401D" w14:textId="77777777" w:rsidR="00192A9D" w:rsidRDefault="00192A9D" w:rsidP="00192A9D">
      <w:pPr>
        <w:pStyle w:val="affffb"/>
        <w:ind w:firstLine="420"/>
      </w:pPr>
      <w:r w:rsidRPr="00192A9D">
        <w:rPr>
          <w:rFonts w:hint="eastAsia"/>
        </w:rPr>
        <w:t>GB 5009.3  食品安全国家标准 食品中水分的测定</w:t>
      </w:r>
    </w:p>
    <w:p w14:paraId="4439314A" w14:textId="77777777" w:rsidR="00192A9D" w:rsidRDefault="00192A9D" w:rsidP="00192A9D">
      <w:pPr>
        <w:pStyle w:val="affffb"/>
        <w:ind w:firstLine="420"/>
      </w:pPr>
      <w:r w:rsidRPr="00192A9D">
        <w:rPr>
          <w:rFonts w:hint="eastAsia"/>
        </w:rPr>
        <w:t>GB 5009.4  食品安全国家标准 食品中灰分的测定</w:t>
      </w:r>
    </w:p>
    <w:p w14:paraId="02577724" w14:textId="77777777" w:rsidR="00192A9D" w:rsidRDefault="00192A9D" w:rsidP="00192A9D">
      <w:pPr>
        <w:pStyle w:val="affffb"/>
        <w:ind w:firstLine="420"/>
      </w:pPr>
      <w:r w:rsidRPr="00192A9D">
        <w:rPr>
          <w:rFonts w:hint="eastAsia"/>
        </w:rPr>
        <w:t>GB 7718  食品安全国家标准 预包装食品标签通则</w:t>
      </w:r>
    </w:p>
    <w:p w14:paraId="75730ECB" w14:textId="77777777" w:rsidR="00192A9D" w:rsidRDefault="00192A9D" w:rsidP="00192A9D">
      <w:pPr>
        <w:pStyle w:val="affffb"/>
        <w:ind w:firstLine="420"/>
      </w:pPr>
      <w:r w:rsidRPr="00192A9D">
        <w:rPr>
          <w:rFonts w:hint="eastAsia"/>
        </w:rPr>
        <w:t>GB/T 8302  茶 取样</w:t>
      </w:r>
    </w:p>
    <w:p w14:paraId="119DE811" w14:textId="77777777" w:rsidR="00192A9D" w:rsidRDefault="00192A9D" w:rsidP="00192A9D">
      <w:pPr>
        <w:pStyle w:val="affffb"/>
        <w:ind w:firstLine="420"/>
      </w:pPr>
      <w:r w:rsidRPr="00192A9D">
        <w:rPr>
          <w:rFonts w:hint="eastAsia"/>
        </w:rPr>
        <w:t>GB/T 8303  茶 磨碎试样的制备及其干物质含量测定</w:t>
      </w:r>
    </w:p>
    <w:p w14:paraId="7F6625A7" w14:textId="77777777" w:rsidR="00192A9D" w:rsidRDefault="00192A9D" w:rsidP="00192A9D">
      <w:pPr>
        <w:pStyle w:val="affffb"/>
        <w:ind w:firstLine="420"/>
      </w:pPr>
      <w:r w:rsidRPr="00192A9D">
        <w:rPr>
          <w:rFonts w:hint="eastAsia"/>
        </w:rPr>
        <w:t>GB/T 8305  茶 水浸出物测定</w:t>
      </w:r>
    </w:p>
    <w:p w14:paraId="0C684471" w14:textId="77777777" w:rsidR="00192A9D" w:rsidRDefault="00192A9D" w:rsidP="00192A9D">
      <w:pPr>
        <w:pStyle w:val="affffb"/>
        <w:ind w:firstLine="420"/>
      </w:pPr>
      <w:r w:rsidRPr="00192A9D">
        <w:rPr>
          <w:rFonts w:hint="eastAsia"/>
        </w:rPr>
        <w:t>GB/T 8311  茶 粉末和碎茶含量测定</w:t>
      </w:r>
    </w:p>
    <w:p w14:paraId="55C1BC0A" w14:textId="77777777" w:rsidR="00192A9D" w:rsidRDefault="00192A9D" w:rsidP="00192A9D">
      <w:pPr>
        <w:pStyle w:val="affffb"/>
        <w:ind w:firstLine="420"/>
      </w:pPr>
      <w:r w:rsidRPr="00192A9D">
        <w:rPr>
          <w:rFonts w:hint="eastAsia"/>
        </w:rPr>
        <w:t>GB 9683  复合食品包装袋卫生标准</w:t>
      </w:r>
    </w:p>
    <w:p w14:paraId="7DB7F4E6" w14:textId="77777777" w:rsidR="00192A9D" w:rsidRDefault="00192A9D" w:rsidP="00192A9D">
      <w:pPr>
        <w:pStyle w:val="affffb"/>
        <w:ind w:firstLine="420"/>
      </w:pPr>
      <w:r w:rsidRPr="00192A9D">
        <w:rPr>
          <w:rFonts w:hint="eastAsia"/>
        </w:rPr>
        <w:t>GB/T 14456.1  绿茶 第1部分:基本要求</w:t>
      </w:r>
    </w:p>
    <w:p w14:paraId="2780170D" w14:textId="4A2E24F2" w:rsidR="00192A9D" w:rsidRDefault="00192A9D" w:rsidP="00192A9D">
      <w:pPr>
        <w:pStyle w:val="affffb"/>
        <w:ind w:firstLine="420"/>
      </w:pPr>
      <w:r w:rsidRPr="00192A9D">
        <w:rPr>
          <w:rFonts w:hint="eastAsia"/>
        </w:rPr>
        <w:t>GB/T 14487  茶叶感官</w:t>
      </w:r>
      <w:r w:rsidR="006D20DC" w:rsidRPr="00192A9D">
        <w:rPr>
          <w:rFonts w:hint="eastAsia"/>
        </w:rPr>
        <w:t>审</w:t>
      </w:r>
      <w:r w:rsidRPr="00192A9D">
        <w:rPr>
          <w:rFonts w:hint="eastAsia"/>
        </w:rPr>
        <w:t>评术语</w:t>
      </w:r>
    </w:p>
    <w:p w14:paraId="59DFD9DE" w14:textId="77777777" w:rsidR="00192A9D" w:rsidRDefault="00192A9D" w:rsidP="00192A9D">
      <w:pPr>
        <w:pStyle w:val="affffb"/>
        <w:ind w:firstLine="420"/>
      </w:pPr>
      <w:r w:rsidRPr="00192A9D">
        <w:rPr>
          <w:rFonts w:hint="eastAsia"/>
        </w:rPr>
        <w:t>GB 14881  食品安全国家标准 食品生产通用卫生规范</w:t>
      </w:r>
    </w:p>
    <w:p w14:paraId="0CFA5999" w14:textId="77777777" w:rsidR="00192A9D" w:rsidRDefault="00192A9D" w:rsidP="00192A9D">
      <w:pPr>
        <w:pStyle w:val="affffb"/>
        <w:ind w:firstLine="420"/>
      </w:pPr>
      <w:r w:rsidRPr="00192A9D">
        <w:rPr>
          <w:rFonts w:hint="eastAsia"/>
        </w:rPr>
        <w:t>GB/T 21726  黄茶</w:t>
      </w:r>
    </w:p>
    <w:p w14:paraId="52B6149C" w14:textId="77777777" w:rsidR="00192A9D" w:rsidRDefault="00192A9D" w:rsidP="00192A9D">
      <w:pPr>
        <w:pStyle w:val="affffb"/>
        <w:ind w:firstLine="420"/>
      </w:pPr>
      <w:r w:rsidRPr="00192A9D">
        <w:rPr>
          <w:rFonts w:hint="eastAsia"/>
        </w:rPr>
        <w:t>GB/T 22291  白茶</w:t>
      </w:r>
    </w:p>
    <w:p w14:paraId="404AFD94" w14:textId="77777777" w:rsidR="00192A9D" w:rsidRDefault="00192A9D" w:rsidP="00192A9D">
      <w:pPr>
        <w:pStyle w:val="affffb"/>
        <w:ind w:leftChars="200" w:left="420" w:firstLineChars="0" w:firstLine="0"/>
      </w:pPr>
      <w:r w:rsidRPr="00192A9D">
        <w:rPr>
          <w:rFonts w:hint="eastAsia"/>
        </w:rPr>
        <w:t>GB 23200.13 食品安全国家标准 茶叶中448种农药及相关化学品残留量的测定 液相色谱-质谱法GB/T 23204  茶叶中519种农药及相关化学品残留量的测定气相色谱-质谱法</w:t>
      </w:r>
    </w:p>
    <w:p w14:paraId="3AE9D03D" w14:textId="77777777" w:rsidR="00192A9D" w:rsidRDefault="00192A9D" w:rsidP="00192A9D">
      <w:pPr>
        <w:pStyle w:val="affffb"/>
        <w:ind w:leftChars="200" w:left="420" w:firstLineChars="0" w:firstLine="0"/>
      </w:pPr>
      <w:r w:rsidRPr="00192A9D">
        <w:rPr>
          <w:rFonts w:hint="eastAsia"/>
        </w:rPr>
        <w:t>GB 23350  限制商品过度包装要求食品和化妆品</w:t>
      </w:r>
    </w:p>
    <w:p w14:paraId="1C53B5C5" w14:textId="77777777" w:rsidR="00192A9D" w:rsidRDefault="00192A9D" w:rsidP="00192A9D">
      <w:pPr>
        <w:pStyle w:val="affffb"/>
        <w:ind w:leftChars="200" w:left="420" w:firstLineChars="0" w:firstLine="0"/>
      </w:pPr>
      <w:r w:rsidRPr="00192A9D">
        <w:rPr>
          <w:rFonts w:hint="eastAsia"/>
        </w:rPr>
        <w:t>GB/T 23776  茶叶感官审评方法</w:t>
      </w:r>
    </w:p>
    <w:p w14:paraId="10EC61F7" w14:textId="77777777" w:rsidR="00192A9D" w:rsidRDefault="00192A9D" w:rsidP="00192A9D">
      <w:pPr>
        <w:pStyle w:val="affffb"/>
        <w:ind w:leftChars="200" w:left="420" w:firstLineChars="0" w:firstLine="0"/>
      </w:pPr>
      <w:r w:rsidRPr="00192A9D">
        <w:rPr>
          <w:rFonts w:hint="eastAsia"/>
        </w:rPr>
        <w:t>GB/T 30357.1  乌龙茶 第1部分:基本要求</w:t>
      </w:r>
    </w:p>
    <w:p w14:paraId="2D743985" w14:textId="77777777" w:rsidR="00192A9D" w:rsidRDefault="00192A9D" w:rsidP="00192A9D">
      <w:pPr>
        <w:pStyle w:val="affffb"/>
        <w:ind w:leftChars="200" w:left="420" w:firstLineChars="0" w:firstLine="0"/>
      </w:pPr>
      <w:r w:rsidRPr="00192A9D">
        <w:rPr>
          <w:rFonts w:hint="eastAsia"/>
        </w:rPr>
        <w:t>GB/T 30375 茶叶贮存</w:t>
      </w:r>
    </w:p>
    <w:p w14:paraId="6C1A8B4A" w14:textId="77777777" w:rsidR="00192A9D" w:rsidRDefault="00192A9D" w:rsidP="00192A9D">
      <w:pPr>
        <w:pStyle w:val="affffb"/>
        <w:ind w:leftChars="200" w:left="420" w:firstLineChars="0" w:firstLine="0"/>
      </w:pPr>
      <w:r w:rsidRPr="00192A9D">
        <w:rPr>
          <w:rFonts w:hint="eastAsia"/>
        </w:rPr>
        <w:t>GB/T 32719.1  黑茶 第1部分:基本要求</w:t>
      </w:r>
    </w:p>
    <w:p w14:paraId="6F404171" w14:textId="77777777" w:rsidR="00192A9D" w:rsidRDefault="00192A9D" w:rsidP="00192A9D">
      <w:pPr>
        <w:pStyle w:val="affffb"/>
        <w:ind w:leftChars="200" w:left="420" w:firstLineChars="0" w:firstLine="0"/>
      </w:pPr>
      <w:r w:rsidRPr="00192A9D">
        <w:rPr>
          <w:rFonts w:hint="eastAsia"/>
        </w:rPr>
        <w:t>GH/T 1070  茶叶包装通则</w:t>
      </w:r>
    </w:p>
    <w:p w14:paraId="3B1C2B6C" w14:textId="77777777" w:rsidR="00192A9D" w:rsidRDefault="00192A9D" w:rsidP="00192A9D">
      <w:pPr>
        <w:pStyle w:val="affffb"/>
        <w:ind w:leftChars="200" w:left="420" w:firstLineChars="0" w:firstLine="0"/>
      </w:pPr>
      <w:r w:rsidRPr="00192A9D">
        <w:rPr>
          <w:rFonts w:hint="eastAsia"/>
        </w:rPr>
        <w:t>JJF 1070 定量包装商品净含量计量检验规则</w:t>
      </w:r>
    </w:p>
    <w:p w14:paraId="7965D1A6" w14:textId="51BB46B0" w:rsidR="00192A9D" w:rsidRDefault="00192A9D" w:rsidP="00192A9D">
      <w:pPr>
        <w:pStyle w:val="affffb"/>
        <w:ind w:leftChars="200" w:left="420" w:firstLineChars="0" w:firstLine="0"/>
      </w:pPr>
      <w:r w:rsidRPr="00192A9D">
        <w:rPr>
          <w:rFonts w:hint="eastAsia"/>
        </w:rPr>
        <w:t>NY/T 761  蔬菜和水果中有机磷、有机</w:t>
      </w:r>
      <w:r w:rsidR="00D01CA8">
        <w:rPr>
          <w:rFonts w:hint="eastAsia"/>
        </w:rPr>
        <w:t>氯</w:t>
      </w:r>
      <w:r w:rsidRPr="00192A9D">
        <w:rPr>
          <w:rFonts w:hint="eastAsia"/>
        </w:rPr>
        <w:t>、拟除虫菊酯和氨基甲酸酯类农药多残留的测定</w:t>
      </w:r>
    </w:p>
    <w:p w14:paraId="17A7DC32" w14:textId="77777777" w:rsidR="00192A9D" w:rsidRDefault="00192A9D" w:rsidP="00192A9D">
      <w:pPr>
        <w:pStyle w:val="affffb"/>
        <w:ind w:leftChars="200" w:left="420" w:firstLineChars="0" w:firstLine="0"/>
      </w:pPr>
      <w:r w:rsidRPr="00192A9D">
        <w:rPr>
          <w:rFonts w:hint="eastAsia"/>
        </w:rPr>
        <w:t>NY/T 780  红茶</w:t>
      </w:r>
    </w:p>
    <w:p w14:paraId="7CDF1021" w14:textId="77777777" w:rsidR="00192A9D" w:rsidRDefault="00192A9D" w:rsidP="00192A9D">
      <w:pPr>
        <w:pStyle w:val="affffb"/>
        <w:ind w:leftChars="200" w:left="420" w:firstLineChars="0" w:firstLine="0"/>
      </w:pPr>
      <w:r w:rsidRPr="00192A9D">
        <w:rPr>
          <w:rFonts w:hint="eastAsia"/>
        </w:rPr>
        <w:t>NY/T 1999 茶叶包装、运输和贮藏通则</w:t>
      </w:r>
    </w:p>
    <w:p w14:paraId="516825C7" w14:textId="68842C8E" w:rsidR="00192A9D" w:rsidRDefault="00192A9D" w:rsidP="00192A9D">
      <w:pPr>
        <w:pStyle w:val="affffb"/>
        <w:ind w:leftChars="200" w:left="420" w:firstLineChars="0" w:firstLine="0"/>
      </w:pPr>
      <w:r w:rsidRPr="00192A9D">
        <w:rPr>
          <w:rFonts w:hint="eastAsia"/>
        </w:rPr>
        <w:t>国家质量监督检验检疫总局令2005年第75号公告《定量包装商品计量监督管理办法》。</w:t>
      </w:r>
    </w:p>
    <w:p w14:paraId="3D29EBFB" w14:textId="77777777" w:rsidR="004C29D1" w:rsidRDefault="004C29D1" w:rsidP="00192A9D">
      <w:pPr>
        <w:pStyle w:val="affffb"/>
        <w:ind w:leftChars="200" w:left="420" w:firstLineChars="0" w:firstLine="0"/>
      </w:pPr>
    </w:p>
    <w:p w14:paraId="35964EBA" w14:textId="55950831" w:rsidR="00B265BC" w:rsidRPr="00E030F9" w:rsidRDefault="00FD59EB" w:rsidP="00A96E52">
      <w:pPr>
        <w:pStyle w:val="affc"/>
        <w:spacing w:before="240" w:after="240"/>
      </w:pPr>
      <w:r w:rsidRPr="00A96E52">
        <w:rPr>
          <w:rFonts w:hint="eastAsia"/>
        </w:rPr>
        <w:t>术语和定义</w:t>
      </w:r>
    </w:p>
    <w:bookmarkStart w:id="26" w:name="_Toc26986532" w:displacedByCustomXml="next"/>
    <w:bookmarkEnd w:id="26" w:displacedByCustomXml="next"/>
    <w:sdt>
      <w:sdtPr>
        <w:id w:val="-1909835108"/>
        <w:placeholder>
          <w:docPart w:val="242EAD85EB884727819ABCBAFD4B949B"/>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62571494" w14:textId="77777777" w:rsidR="003C010C" w:rsidRDefault="008766D0" w:rsidP="00BA263B">
          <w:pPr>
            <w:pStyle w:val="affffb"/>
            <w:ind w:firstLine="420"/>
          </w:pPr>
          <w:r>
            <w:t>下列术语和定义适用于本文件。</w:t>
          </w:r>
        </w:p>
      </w:sdtContent>
    </w:sdt>
    <w:p w14:paraId="061EDFAC" w14:textId="77777777" w:rsidR="00CC444C" w:rsidRDefault="00802997" w:rsidP="009A0E64">
      <w:pPr>
        <w:pStyle w:val="affc"/>
        <w:numPr>
          <w:ilvl w:val="0"/>
          <w:numId w:val="0"/>
        </w:numPr>
        <w:spacing w:before="240" w:after="240"/>
        <w:rPr>
          <w:szCs w:val="21"/>
        </w:rPr>
      </w:pPr>
      <w:r w:rsidRPr="00802997">
        <w:rPr>
          <w:szCs w:val="21"/>
        </w:rPr>
        <w:t>3.1</w:t>
      </w:r>
      <w:r w:rsidR="00A96E52">
        <w:rPr>
          <w:szCs w:val="21"/>
        </w:rPr>
        <w:t xml:space="preserve"> </w:t>
      </w:r>
    </w:p>
    <w:p w14:paraId="41BD57E5" w14:textId="63CF6306" w:rsidR="00802997" w:rsidRPr="00802997" w:rsidRDefault="00A96E52" w:rsidP="00CC444C">
      <w:pPr>
        <w:pStyle w:val="affc"/>
        <w:numPr>
          <w:ilvl w:val="0"/>
          <w:numId w:val="0"/>
        </w:numPr>
        <w:spacing w:before="240" w:after="240"/>
        <w:ind w:firstLineChars="200" w:firstLine="420"/>
        <w:rPr>
          <w:szCs w:val="21"/>
        </w:rPr>
      </w:pPr>
      <w:r w:rsidRPr="00A96E52">
        <w:rPr>
          <w:rFonts w:hint="eastAsia"/>
          <w:szCs w:val="21"/>
        </w:rPr>
        <w:t>業葉生辉茶叶</w:t>
      </w:r>
      <w:r w:rsidR="00CC444C">
        <w:rPr>
          <w:rFonts w:hint="eastAsia"/>
          <w:szCs w:val="21"/>
        </w:rPr>
        <w:t xml:space="preserve"> </w:t>
      </w:r>
      <w:proofErr w:type="spellStart"/>
      <w:r w:rsidR="00CC444C" w:rsidRPr="00CC444C">
        <w:rPr>
          <w:rFonts w:ascii="Times New Roman"/>
          <w:szCs w:val="21"/>
        </w:rPr>
        <w:t>yeye</w:t>
      </w:r>
      <w:proofErr w:type="spellEnd"/>
      <w:r w:rsidR="00CC444C" w:rsidRPr="00CC444C">
        <w:rPr>
          <w:rFonts w:ascii="Times New Roman"/>
          <w:szCs w:val="21"/>
        </w:rPr>
        <w:t xml:space="preserve"> </w:t>
      </w:r>
      <w:proofErr w:type="spellStart"/>
      <w:r w:rsidR="00CC444C" w:rsidRPr="00CC444C">
        <w:rPr>
          <w:rFonts w:ascii="Times New Roman"/>
          <w:szCs w:val="21"/>
        </w:rPr>
        <w:t>shenghui</w:t>
      </w:r>
      <w:proofErr w:type="spellEnd"/>
      <w:r w:rsidR="00CC444C" w:rsidRPr="00CC444C">
        <w:rPr>
          <w:rFonts w:ascii="Times New Roman"/>
          <w:szCs w:val="21"/>
        </w:rPr>
        <w:t xml:space="preserve"> tea</w:t>
      </w:r>
    </w:p>
    <w:p w14:paraId="2E21DED5" w14:textId="77777777" w:rsidR="00CC444C" w:rsidRDefault="00A96E52" w:rsidP="00802997">
      <w:pPr>
        <w:pStyle w:val="affffb"/>
        <w:ind w:firstLine="420"/>
      </w:pPr>
      <w:r w:rsidRPr="00A96E52">
        <w:rPr>
          <w:rFonts w:hint="eastAsia"/>
        </w:rPr>
        <w:t>以安徽本地绿茶树、红茶树等的芽、叶、嫩茎为原料，经晾青、杀青、揉捻、炒制干燥等工序制成的茶叶。</w:t>
      </w:r>
    </w:p>
    <w:p w14:paraId="49072EA4" w14:textId="5450783F" w:rsidR="00EA096E" w:rsidRDefault="00CC444C" w:rsidP="00802997">
      <w:pPr>
        <w:pStyle w:val="affffb"/>
        <w:ind w:firstLine="422"/>
      </w:pPr>
      <w:r w:rsidRPr="009E66C8">
        <w:rPr>
          <w:rFonts w:hint="eastAsia"/>
          <w:b/>
          <w:bCs/>
        </w:rPr>
        <w:t>注：</w:t>
      </w:r>
      <w:r w:rsidR="00A96E52" w:rsidRPr="00A96E52">
        <w:rPr>
          <w:rFonts w:hint="eastAsia"/>
        </w:rPr>
        <w:t>業葉生辉茶叶包含黄山毛峰、六安瓜片、太平猴魁、祁门红茶、屯溪绿茶、霍山黄芽、岳西翠兰、泾县特尖、涌溪火青、桐城小花、舒城小兰花、霍山石斛等茶叶</w:t>
      </w:r>
      <w:r w:rsidR="00802997">
        <w:rPr>
          <w:rFonts w:hint="eastAsia"/>
        </w:rPr>
        <w:t>。</w:t>
      </w:r>
    </w:p>
    <w:p w14:paraId="33952EE2" w14:textId="1F7B643B" w:rsidR="004B3E93" w:rsidRDefault="008766D0" w:rsidP="00FA4EC9">
      <w:pPr>
        <w:pStyle w:val="affc"/>
        <w:spacing w:before="240" w:after="240"/>
      </w:pPr>
      <w:r>
        <w:rPr>
          <w:rFonts w:hint="eastAsia"/>
        </w:rPr>
        <w:t>技术</w:t>
      </w:r>
      <w:r w:rsidR="00830434">
        <w:rPr>
          <w:rFonts w:hint="eastAsia"/>
        </w:rPr>
        <w:t>要求</w:t>
      </w:r>
    </w:p>
    <w:p w14:paraId="5F32F98E" w14:textId="39C2B711" w:rsidR="00A96E52" w:rsidRDefault="00802997" w:rsidP="00796E9C">
      <w:pPr>
        <w:widowControl/>
        <w:adjustRightInd/>
        <w:spacing w:beforeLines="100" w:before="240" w:afterLines="100" w:after="240" w:line="240" w:lineRule="auto"/>
        <w:ind w:firstLineChars="50" w:firstLine="105"/>
        <w:outlineLvl w:val="1"/>
        <w:rPr>
          <w:rFonts w:ascii="黑体" w:eastAsia="黑体" w:hAnsi="Times New Roman"/>
          <w:kern w:val="0"/>
          <w:szCs w:val="20"/>
        </w:rPr>
      </w:pPr>
      <w:r w:rsidRPr="00802997">
        <w:rPr>
          <w:rFonts w:ascii="黑体" w:eastAsia="黑体" w:hAnsi="Times New Roman" w:hint="eastAsia"/>
          <w:kern w:val="0"/>
          <w:szCs w:val="20"/>
        </w:rPr>
        <w:t xml:space="preserve">4.1 </w:t>
      </w:r>
      <w:r w:rsidR="00A96E52">
        <w:rPr>
          <w:rFonts w:ascii="黑体" w:eastAsia="黑体" w:hAnsi="Times New Roman" w:hint="eastAsia"/>
          <w:kern w:val="0"/>
          <w:szCs w:val="20"/>
        </w:rPr>
        <w:t>原料要求</w:t>
      </w:r>
    </w:p>
    <w:p w14:paraId="67A851A6" w14:textId="4656B7A7" w:rsidR="00A96E52" w:rsidRPr="00FE0E9E" w:rsidRDefault="00A96E52" w:rsidP="00A96E52">
      <w:pPr>
        <w:widowControl/>
        <w:adjustRightInd/>
        <w:spacing w:beforeLines="100" w:before="240" w:afterLines="100" w:after="240" w:line="240" w:lineRule="auto"/>
        <w:ind w:firstLineChars="50" w:firstLine="105"/>
        <w:outlineLvl w:val="1"/>
        <w:rPr>
          <w:rFonts w:ascii="宋体" w:hAnsi="Times New Roman"/>
          <w:noProof/>
          <w:kern w:val="0"/>
          <w:szCs w:val="20"/>
        </w:rPr>
      </w:pPr>
      <w:r w:rsidRPr="00FE0E9E">
        <w:rPr>
          <w:rFonts w:ascii="宋体" w:hAnsi="Times New Roman" w:hint="eastAsia"/>
          <w:noProof/>
          <w:kern w:val="0"/>
          <w:szCs w:val="20"/>
        </w:rPr>
        <w:t>4.1.1 茶叶应洁净，不得含有非茶类夹杂物。</w:t>
      </w:r>
    </w:p>
    <w:p w14:paraId="3F513E86" w14:textId="77777777" w:rsidR="00A96E52" w:rsidRPr="00FE0E9E" w:rsidRDefault="00A96E52" w:rsidP="00A96E52">
      <w:pPr>
        <w:widowControl/>
        <w:adjustRightInd/>
        <w:spacing w:beforeLines="100" w:before="240" w:afterLines="100" w:after="240" w:line="240" w:lineRule="auto"/>
        <w:ind w:firstLineChars="50" w:firstLine="105"/>
        <w:outlineLvl w:val="1"/>
        <w:rPr>
          <w:rFonts w:ascii="宋体" w:hAnsi="Times New Roman"/>
          <w:noProof/>
          <w:kern w:val="0"/>
          <w:szCs w:val="20"/>
        </w:rPr>
      </w:pPr>
      <w:r w:rsidRPr="00FE0E9E">
        <w:rPr>
          <w:rFonts w:ascii="宋体" w:hAnsi="Times New Roman" w:hint="eastAsia"/>
          <w:noProof/>
          <w:kern w:val="0"/>
          <w:szCs w:val="20"/>
        </w:rPr>
        <w:t>4.1.2 茶叶应具有各种类茶叶的自然品质特征，品质应正常，无劣变，无异味。</w:t>
      </w:r>
    </w:p>
    <w:p w14:paraId="2AD85FC4" w14:textId="77777777" w:rsidR="00A96E52" w:rsidRPr="00FE0E9E" w:rsidRDefault="00A96E52" w:rsidP="00A96E52">
      <w:pPr>
        <w:widowControl/>
        <w:adjustRightInd/>
        <w:spacing w:beforeLines="100" w:before="240" w:afterLines="100" w:after="240" w:line="240" w:lineRule="auto"/>
        <w:ind w:firstLineChars="50" w:firstLine="105"/>
        <w:outlineLvl w:val="1"/>
        <w:rPr>
          <w:rFonts w:ascii="宋体" w:hAnsi="Times New Roman"/>
          <w:noProof/>
          <w:kern w:val="0"/>
          <w:szCs w:val="20"/>
        </w:rPr>
      </w:pPr>
      <w:r w:rsidRPr="00FE0E9E">
        <w:rPr>
          <w:rFonts w:ascii="宋体" w:hAnsi="Times New Roman" w:hint="eastAsia"/>
          <w:noProof/>
          <w:kern w:val="0"/>
          <w:szCs w:val="20"/>
        </w:rPr>
        <w:t>4.1.3 绿茶应符合GB/T 14456.1的要求。</w:t>
      </w:r>
    </w:p>
    <w:p w14:paraId="49DEA7D0" w14:textId="77777777" w:rsidR="00A96E52" w:rsidRPr="00FE0E9E" w:rsidRDefault="00A96E52" w:rsidP="00A96E52">
      <w:pPr>
        <w:widowControl/>
        <w:adjustRightInd/>
        <w:spacing w:beforeLines="100" w:before="240" w:afterLines="100" w:after="240" w:line="240" w:lineRule="auto"/>
        <w:ind w:firstLineChars="50" w:firstLine="105"/>
        <w:outlineLvl w:val="1"/>
        <w:rPr>
          <w:rFonts w:ascii="宋体" w:hAnsi="Times New Roman"/>
          <w:noProof/>
          <w:kern w:val="0"/>
          <w:szCs w:val="20"/>
        </w:rPr>
      </w:pPr>
      <w:r w:rsidRPr="00FE0E9E">
        <w:rPr>
          <w:rFonts w:ascii="宋体" w:hAnsi="Times New Roman" w:hint="eastAsia"/>
          <w:noProof/>
          <w:kern w:val="0"/>
          <w:szCs w:val="20"/>
        </w:rPr>
        <w:t>4.1.4 红茶应符合NY/T 780的要求。</w:t>
      </w:r>
    </w:p>
    <w:p w14:paraId="7DD8A695" w14:textId="77777777" w:rsidR="00A96E52" w:rsidRPr="00FE0E9E" w:rsidRDefault="00A96E52" w:rsidP="00A96E52">
      <w:pPr>
        <w:widowControl/>
        <w:adjustRightInd/>
        <w:spacing w:beforeLines="100" w:before="240" w:afterLines="100" w:after="240" w:line="240" w:lineRule="auto"/>
        <w:ind w:firstLineChars="50" w:firstLine="105"/>
        <w:outlineLvl w:val="1"/>
        <w:rPr>
          <w:rFonts w:ascii="宋体" w:hAnsi="Times New Roman"/>
          <w:noProof/>
          <w:kern w:val="0"/>
          <w:szCs w:val="20"/>
        </w:rPr>
      </w:pPr>
      <w:r w:rsidRPr="00FE0E9E">
        <w:rPr>
          <w:rFonts w:ascii="宋体" w:hAnsi="Times New Roman" w:hint="eastAsia"/>
          <w:noProof/>
          <w:kern w:val="0"/>
          <w:szCs w:val="20"/>
        </w:rPr>
        <w:t>4.1.5 白茶应符合GB/T 22291的要求。</w:t>
      </w:r>
    </w:p>
    <w:p w14:paraId="7B7BA207" w14:textId="77777777" w:rsidR="00A96E52" w:rsidRPr="00FE0E9E" w:rsidRDefault="00A96E52" w:rsidP="00A96E52">
      <w:pPr>
        <w:widowControl/>
        <w:adjustRightInd/>
        <w:spacing w:beforeLines="100" w:before="240" w:afterLines="100" w:after="240" w:line="240" w:lineRule="auto"/>
        <w:ind w:firstLineChars="50" w:firstLine="105"/>
        <w:outlineLvl w:val="1"/>
        <w:rPr>
          <w:rFonts w:ascii="宋体" w:hAnsi="Times New Roman"/>
          <w:noProof/>
          <w:kern w:val="0"/>
          <w:szCs w:val="20"/>
        </w:rPr>
      </w:pPr>
      <w:r w:rsidRPr="00FE0E9E">
        <w:rPr>
          <w:rFonts w:ascii="宋体" w:hAnsi="Times New Roman" w:hint="eastAsia"/>
          <w:noProof/>
          <w:kern w:val="0"/>
          <w:szCs w:val="20"/>
        </w:rPr>
        <w:t>4.1.6 黑茶应符合GB/T 32719.1的要求。</w:t>
      </w:r>
    </w:p>
    <w:p w14:paraId="5103E924" w14:textId="77777777" w:rsidR="00A96E52" w:rsidRPr="00FE0E9E" w:rsidRDefault="00A96E52" w:rsidP="00A96E52">
      <w:pPr>
        <w:widowControl/>
        <w:adjustRightInd/>
        <w:spacing w:beforeLines="100" w:before="240" w:afterLines="100" w:after="240" w:line="240" w:lineRule="auto"/>
        <w:ind w:firstLineChars="50" w:firstLine="105"/>
        <w:outlineLvl w:val="1"/>
        <w:rPr>
          <w:rFonts w:ascii="宋体" w:hAnsi="Times New Roman"/>
          <w:noProof/>
          <w:kern w:val="0"/>
          <w:szCs w:val="20"/>
        </w:rPr>
      </w:pPr>
      <w:r w:rsidRPr="00FE0E9E">
        <w:rPr>
          <w:rFonts w:ascii="宋体" w:hAnsi="Times New Roman" w:hint="eastAsia"/>
          <w:noProof/>
          <w:kern w:val="0"/>
          <w:szCs w:val="20"/>
        </w:rPr>
        <w:t>4.1.7 乌龙茶应符合GB/T 30357.1的要求。</w:t>
      </w:r>
    </w:p>
    <w:p w14:paraId="1E13FAFF" w14:textId="4FEFB535" w:rsidR="00A96E52" w:rsidRDefault="00A96E52" w:rsidP="00A96E52">
      <w:pPr>
        <w:widowControl/>
        <w:adjustRightInd/>
        <w:spacing w:beforeLines="100" w:before="240" w:afterLines="100" w:after="240" w:line="240" w:lineRule="auto"/>
        <w:ind w:firstLineChars="50" w:firstLine="105"/>
        <w:outlineLvl w:val="1"/>
        <w:rPr>
          <w:rFonts w:ascii="宋体" w:hAnsi="Times New Roman"/>
          <w:noProof/>
          <w:kern w:val="0"/>
          <w:szCs w:val="20"/>
        </w:rPr>
      </w:pPr>
      <w:r w:rsidRPr="00FE0E9E">
        <w:rPr>
          <w:rFonts w:ascii="宋体" w:hAnsi="Times New Roman" w:hint="eastAsia"/>
          <w:noProof/>
          <w:kern w:val="0"/>
          <w:szCs w:val="20"/>
        </w:rPr>
        <w:t>4.1.8 黄茶应符合GB/T 21726的要求。</w:t>
      </w:r>
    </w:p>
    <w:p w14:paraId="7DF5D2B3" w14:textId="3804EA30" w:rsidR="00A96E52" w:rsidRPr="00FE0E9E" w:rsidRDefault="00FE0E9E" w:rsidP="00FE0E9E">
      <w:pPr>
        <w:widowControl/>
        <w:adjustRightInd/>
        <w:spacing w:beforeLines="100" w:before="240" w:afterLines="100" w:after="240" w:line="240" w:lineRule="auto"/>
        <w:ind w:firstLineChars="50" w:firstLine="105"/>
        <w:outlineLvl w:val="1"/>
        <w:rPr>
          <w:rFonts w:ascii="宋体" w:hAnsi="Times New Roman"/>
          <w:noProof/>
          <w:kern w:val="0"/>
          <w:szCs w:val="20"/>
        </w:rPr>
      </w:pPr>
      <w:r w:rsidRPr="00FE0E9E">
        <w:rPr>
          <w:rFonts w:ascii="宋体" w:hAnsi="Times New Roman"/>
          <w:noProof/>
          <w:kern w:val="0"/>
          <w:szCs w:val="20"/>
        </w:rPr>
        <w:t>4.1.</w:t>
      </w:r>
      <w:r>
        <w:rPr>
          <w:rFonts w:ascii="宋体" w:hAnsi="Times New Roman"/>
          <w:noProof/>
          <w:kern w:val="0"/>
          <w:szCs w:val="20"/>
        </w:rPr>
        <w:t xml:space="preserve">9 </w:t>
      </w:r>
      <w:r w:rsidR="00A96E52" w:rsidRPr="00FE0E9E">
        <w:rPr>
          <w:rFonts w:ascii="宋体" w:hAnsi="Times New Roman" w:hint="eastAsia"/>
          <w:noProof/>
          <w:kern w:val="0"/>
          <w:szCs w:val="20"/>
        </w:rPr>
        <w:t>还应符合GB 2761、GB 2762、GB 2763的要求。</w:t>
      </w:r>
    </w:p>
    <w:p w14:paraId="7D345DC1" w14:textId="175C993C" w:rsidR="00802997" w:rsidRPr="00FE0E9E" w:rsidRDefault="00FE0E9E" w:rsidP="00FE0E9E">
      <w:pPr>
        <w:widowControl/>
        <w:adjustRightInd/>
        <w:spacing w:beforeLines="100" w:before="240" w:afterLines="100" w:after="240" w:line="240" w:lineRule="auto"/>
        <w:ind w:left="105"/>
        <w:outlineLvl w:val="1"/>
        <w:rPr>
          <w:rFonts w:ascii="黑体" w:eastAsia="黑体" w:hAnsi="Times New Roman"/>
          <w:kern w:val="0"/>
          <w:szCs w:val="20"/>
        </w:rPr>
      </w:pPr>
      <w:r>
        <w:rPr>
          <w:rFonts w:ascii="黑体" w:eastAsia="黑体" w:hAnsi="Times New Roman" w:hint="eastAsia"/>
          <w:kern w:val="0"/>
          <w:szCs w:val="20"/>
        </w:rPr>
        <w:t>4</w:t>
      </w:r>
      <w:r>
        <w:rPr>
          <w:rFonts w:ascii="黑体" w:eastAsia="黑体" w:hAnsi="Times New Roman"/>
          <w:kern w:val="0"/>
          <w:szCs w:val="20"/>
        </w:rPr>
        <w:t>.2</w:t>
      </w:r>
      <w:r w:rsidR="00802997" w:rsidRPr="00FE0E9E">
        <w:rPr>
          <w:rFonts w:ascii="黑体" w:eastAsia="黑体" w:hAnsi="Times New Roman" w:hint="eastAsia"/>
          <w:kern w:val="0"/>
          <w:szCs w:val="20"/>
        </w:rPr>
        <w:t>感官要求</w:t>
      </w:r>
    </w:p>
    <w:p w14:paraId="5A7DB1D1" w14:textId="31C66521" w:rsidR="00A96E52" w:rsidRDefault="00FE0E9E" w:rsidP="00796E9C">
      <w:pPr>
        <w:widowControl/>
        <w:adjustRightInd/>
        <w:spacing w:beforeLines="100" w:before="240" w:afterLines="100" w:after="240" w:line="240" w:lineRule="auto"/>
        <w:ind w:firstLineChars="50" w:firstLine="105"/>
        <w:outlineLvl w:val="1"/>
        <w:rPr>
          <w:rFonts w:ascii="宋体" w:hAnsi="Times New Roman"/>
          <w:noProof/>
          <w:kern w:val="0"/>
          <w:szCs w:val="20"/>
        </w:rPr>
      </w:pPr>
      <w:r>
        <w:rPr>
          <w:rFonts w:ascii="黑体" w:eastAsia="黑体" w:hAnsi="Times New Roman" w:hint="eastAsia"/>
          <w:kern w:val="0"/>
          <w:szCs w:val="20"/>
        </w:rPr>
        <w:t xml:space="preserve"> </w:t>
      </w:r>
      <w:r>
        <w:rPr>
          <w:rFonts w:ascii="黑体" w:eastAsia="黑体" w:hAnsi="Times New Roman"/>
          <w:kern w:val="0"/>
          <w:szCs w:val="20"/>
        </w:rPr>
        <w:t xml:space="preserve">   </w:t>
      </w:r>
      <w:r w:rsidRPr="00FE0E9E">
        <w:rPr>
          <w:rFonts w:ascii="宋体" w:hAnsi="Times New Roman" w:hint="eastAsia"/>
          <w:noProof/>
          <w:kern w:val="0"/>
          <w:szCs w:val="20"/>
        </w:rPr>
        <w:t>应符合表1的规定</w:t>
      </w:r>
      <w:r w:rsidR="00A40EAE">
        <w:rPr>
          <w:rFonts w:ascii="宋体" w:hAnsi="Times New Roman" w:hint="eastAsia"/>
          <w:noProof/>
          <w:kern w:val="0"/>
          <w:szCs w:val="20"/>
        </w:rPr>
        <w:t>。</w:t>
      </w:r>
    </w:p>
    <w:p w14:paraId="2B91B210" w14:textId="18006469" w:rsidR="00FE0E9E" w:rsidRDefault="00FE0E9E" w:rsidP="00796E9C">
      <w:pPr>
        <w:widowControl/>
        <w:adjustRightInd/>
        <w:spacing w:beforeLines="100" w:before="240" w:afterLines="100" w:after="240" w:line="240" w:lineRule="auto"/>
        <w:ind w:firstLineChars="50" w:firstLine="105"/>
        <w:outlineLvl w:val="1"/>
        <w:rPr>
          <w:rFonts w:ascii="宋体" w:hAnsi="Times New Roman"/>
          <w:noProof/>
          <w:kern w:val="0"/>
          <w:szCs w:val="20"/>
        </w:rPr>
      </w:pPr>
      <w:r w:rsidRPr="00FE0E9E">
        <w:rPr>
          <w:noProof/>
        </w:rPr>
        <w:drawing>
          <wp:inline distT="0" distB="0" distL="0" distR="0" wp14:anchorId="627703E1" wp14:editId="2E478560">
            <wp:extent cx="5939790" cy="25019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39790" cy="250190"/>
                    </a:xfrm>
                    <a:prstGeom prst="rect">
                      <a:avLst/>
                    </a:prstGeom>
                    <a:noFill/>
                    <a:ln>
                      <a:noFill/>
                    </a:ln>
                  </pic:spPr>
                </pic:pic>
              </a:graphicData>
            </a:graphic>
          </wp:inline>
        </w:drawing>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402"/>
        <w:gridCol w:w="5279"/>
        <w:gridCol w:w="2535"/>
      </w:tblGrid>
      <w:tr w:rsidR="00FE0E9E" w:rsidRPr="00983872" w14:paraId="6100F124" w14:textId="77777777" w:rsidTr="0070072E">
        <w:trPr>
          <w:trHeight w:val="340"/>
        </w:trPr>
        <w:tc>
          <w:tcPr>
            <w:tcW w:w="1402" w:type="dxa"/>
            <w:shd w:val="clear" w:color="auto" w:fill="auto"/>
            <w:vAlign w:val="center"/>
          </w:tcPr>
          <w:p w14:paraId="0057FE92" w14:textId="77777777" w:rsidR="00FE0E9E" w:rsidRPr="00983872" w:rsidRDefault="00FE0E9E" w:rsidP="000D6F6B">
            <w:pPr>
              <w:snapToGrid w:val="0"/>
              <w:jc w:val="center"/>
              <w:rPr>
                <w:rFonts w:ascii="宋体" w:hAnsi="宋体"/>
                <w:sz w:val="18"/>
                <w:szCs w:val="18"/>
              </w:rPr>
            </w:pPr>
            <w:r w:rsidRPr="00983872">
              <w:rPr>
                <w:rFonts w:ascii="宋体" w:hAnsi="宋体" w:hint="eastAsia"/>
                <w:sz w:val="18"/>
                <w:szCs w:val="18"/>
              </w:rPr>
              <w:t>项目</w:t>
            </w:r>
          </w:p>
        </w:tc>
        <w:tc>
          <w:tcPr>
            <w:tcW w:w="5279" w:type="dxa"/>
            <w:shd w:val="clear" w:color="auto" w:fill="auto"/>
            <w:vAlign w:val="center"/>
          </w:tcPr>
          <w:p w14:paraId="4ACDE96D" w14:textId="77777777" w:rsidR="00FE0E9E" w:rsidRPr="00983872" w:rsidRDefault="00FE0E9E" w:rsidP="000D6F6B">
            <w:pPr>
              <w:snapToGrid w:val="0"/>
              <w:spacing w:line="360" w:lineRule="auto"/>
              <w:jc w:val="center"/>
              <w:rPr>
                <w:rFonts w:ascii="黑体" w:eastAsia="黑体" w:hAnsi="黑体"/>
                <w:b/>
                <w:bCs/>
              </w:rPr>
            </w:pPr>
            <w:r w:rsidRPr="00983872">
              <w:rPr>
                <w:rFonts w:ascii="黑体" w:eastAsia="黑体" w:hAnsi="黑体" w:hint="eastAsia"/>
                <w:b/>
                <w:bCs/>
              </w:rPr>
              <w:t>要求</w:t>
            </w:r>
          </w:p>
        </w:tc>
        <w:tc>
          <w:tcPr>
            <w:tcW w:w="2535" w:type="dxa"/>
            <w:shd w:val="clear" w:color="auto" w:fill="auto"/>
            <w:vAlign w:val="center"/>
          </w:tcPr>
          <w:p w14:paraId="5880D1E4" w14:textId="77777777" w:rsidR="00FE0E9E" w:rsidRPr="00983872" w:rsidRDefault="00FE0E9E" w:rsidP="000D6F6B">
            <w:pPr>
              <w:snapToGrid w:val="0"/>
              <w:spacing w:line="360" w:lineRule="auto"/>
              <w:jc w:val="center"/>
              <w:rPr>
                <w:rFonts w:ascii="黑体" w:eastAsia="黑体" w:hAnsi="黑体"/>
                <w:b/>
                <w:bCs/>
              </w:rPr>
            </w:pPr>
            <w:r w:rsidRPr="00983872">
              <w:rPr>
                <w:rFonts w:ascii="黑体" w:eastAsia="黑体" w:hAnsi="黑体" w:hint="eastAsia"/>
                <w:b/>
                <w:bCs/>
              </w:rPr>
              <w:t>检验方法</w:t>
            </w:r>
          </w:p>
        </w:tc>
      </w:tr>
      <w:tr w:rsidR="00FE0E9E" w:rsidRPr="00983872" w14:paraId="17D54477" w14:textId="77777777" w:rsidTr="0070072E">
        <w:trPr>
          <w:trHeight w:val="340"/>
        </w:trPr>
        <w:tc>
          <w:tcPr>
            <w:tcW w:w="1402" w:type="dxa"/>
            <w:shd w:val="clear" w:color="auto" w:fill="auto"/>
          </w:tcPr>
          <w:p w14:paraId="7C2FDFB2" w14:textId="77777777" w:rsidR="00FE0E9E" w:rsidRPr="00983872" w:rsidRDefault="00FE0E9E" w:rsidP="000D6F6B">
            <w:pPr>
              <w:snapToGrid w:val="0"/>
              <w:jc w:val="center"/>
              <w:rPr>
                <w:rFonts w:ascii="宋体" w:hAnsi="宋体"/>
                <w:sz w:val="18"/>
                <w:szCs w:val="18"/>
              </w:rPr>
            </w:pPr>
            <w:r w:rsidRPr="00983872">
              <w:rPr>
                <w:rFonts w:ascii="宋体" w:hAnsi="宋体" w:hint="eastAsia"/>
                <w:sz w:val="18"/>
                <w:szCs w:val="18"/>
              </w:rPr>
              <w:t>外形</w:t>
            </w:r>
          </w:p>
        </w:tc>
        <w:tc>
          <w:tcPr>
            <w:tcW w:w="5279" w:type="dxa"/>
            <w:shd w:val="clear" w:color="auto" w:fill="auto"/>
          </w:tcPr>
          <w:p w14:paraId="53A5A5E6" w14:textId="77777777" w:rsidR="00FE0E9E" w:rsidRPr="00983872" w:rsidRDefault="00FE0E9E" w:rsidP="000D6F6B">
            <w:pPr>
              <w:snapToGrid w:val="0"/>
              <w:jc w:val="left"/>
              <w:rPr>
                <w:rFonts w:ascii="宋体" w:hAnsi="宋体"/>
                <w:sz w:val="18"/>
                <w:szCs w:val="18"/>
              </w:rPr>
            </w:pPr>
            <w:r w:rsidRPr="00983872">
              <w:rPr>
                <w:rFonts w:ascii="宋体" w:hAnsi="宋体" w:hint="eastAsia"/>
                <w:sz w:val="18"/>
                <w:szCs w:val="18"/>
              </w:rPr>
              <w:t>符合所属茶类产品应有的特色，具有正常的商品外形和固有的色泽。具有该类产品相应等级外形要求，无劣变，无霉变。</w:t>
            </w:r>
          </w:p>
        </w:tc>
        <w:tc>
          <w:tcPr>
            <w:tcW w:w="2535" w:type="dxa"/>
            <w:vMerge w:val="restart"/>
            <w:shd w:val="clear" w:color="auto" w:fill="auto"/>
            <w:vAlign w:val="center"/>
          </w:tcPr>
          <w:p w14:paraId="14DA5AAC" w14:textId="77777777" w:rsidR="00FE0E9E" w:rsidRPr="00983872" w:rsidRDefault="00FE0E9E" w:rsidP="000D6F6B">
            <w:pPr>
              <w:snapToGrid w:val="0"/>
              <w:spacing w:line="360" w:lineRule="auto"/>
              <w:jc w:val="center"/>
              <w:rPr>
                <w:rFonts w:ascii="Times New Roman" w:eastAsia="黑体" w:hAnsi="Times New Roman"/>
                <w:b/>
                <w:bCs/>
              </w:rPr>
            </w:pPr>
            <w:r w:rsidRPr="00983872">
              <w:rPr>
                <w:rFonts w:ascii="Times New Roman" w:hAnsi="Times New Roman"/>
                <w:sz w:val="18"/>
                <w:szCs w:val="18"/>
              </w:rPr>
              <w:t>GB/T 23776</w:t>
            </w:r>
          </w:p>
        </w:tc>
      </w:tr>
      <w:tr w:rsidR="00FE0E9E" w:rsidRPr="00983872" w14:paraId="5B404632" w14:textId="77777777" w:rsidTr="0070072E">
        <w:trPr>
          <w:trHeight w:val="340"/>
        </w:trPr>
        <w:tc>
          <w:tcPr>
            <w:tcW w:w="1402" w:type="dxa"/>
            <w:shd w:val="clear" w:color="auto" w:fill="auto"/>
          </w:tcPr>
          <w:p w14:paraId="6BB043BF" w14:textId="77777777" w:rsidR="00FE0E9E" w:rsidRPr="00983872" w:rsidRDefault="00FE0E9E" w:rsidP="000D6F6B">
            <w:pPr>
              <w:snapToGrid w:val="0"/>
              <w:jc w:val="center"/>
              <w:rPr>
                <w:rFonts w:ascii="宋体" w:hAnsi="宋体"/>
                <w:sz w:val="18"/>
                <w:szCs w:val="18"/>
              </w:rPr>
            </w:pPr>
            <w:r w:rsidRPr="00983872">
              <w:rPr>
                <w:rFonts w:ascii="宋体" w:hAnsi="宋体" w:hint="eastAsia"/>
                <w:sz w:val="18"/>
                <w:szCs w:val="18"/>
              </w:rPr>
              <w:t>汤色</w:t>
            </w:r>
          </w:p>
        </w:tc>
        <w:tc>
          <w:tcPr>
            <w:tcW w:w="5279" w:type="dxa"/>
            <w:shd w:val="clear" w:color="auto" w:fill="auto"/>
          </w:tcPr>
          <w:p w14:paraId="6423F144" w14:textId="77777777" w:rsidR="00FE0E9E" w:rsidRPr="00983872" w:rsidRDefault="00FE0E9E" w:rsidP="000D6F6B">
            <w:pPr>
              <w:snapToGrid w:val="0"/>
              <w:spacing w:line="360" w:lineRule="auto"/>
              <w:jc w:val="left"/>
              <w:rPr>
                <w:rFonts w:ascii="黑体" w:eastAsia="黑体" w:hAnsi="黑体"/>
              </w:rPr>
            </w:pPr>
            <w:r w:rsidRPr="00983872">
              <w:rPr>
                <w:rFonts w:ascii="宋体" w:hAnsi="宋体" w:hint="eastAsia"/>
                <w:sz w:val="18"/>
                <w:szCs w:val="18"/>
              </w:rPr>
              <w:t>具有所属茶类产品固有的汤色。</w:t>
            </w:r>
          </w:p>
        </w:tc>
        <w:tc>
          <w:tcPr>
            <w:tcW w:w="2535" w:type="dxa"/>
            <w:vMerge/>
            <w:shd w:val="clear" w:color="auto" w:fill="auto"/>
          </w:tcPr>
          <w:p w14:paraId="51EBB9B5" w14:textId="77777777" w:rsidR="00FE0E9E" w:rsidRPr="00983872" w:rsidRDefault="00FE0E9E" w:rsidP="000D6F6B">
            <w:pPr>
              <w:snapToGrid w:val="0"/>
              <w:spacing w:line="360" w:lineRule="auto"/>
              <w:jc w:val="center"/>
              <w:rPr>
                <w:rFonts w:ascii="黑体" w:eastAsia="黑体" w:hAnsi="黑体"/>
              </w:rPr>
            </w:pPr>
          </w:p>
        </w:tc>
      </w:tr>
      <w:tr w:rsidR="00FE0E9E" w:rsidRPr="00983872" w14:paraId="79628206" w14:textId="77777777" w:rsidTr="0070072E">
        <w:trPr>
          <w:trHeight w:val="340"/>
        </w:trPr>
        <w:tc>
          <w:tcPr>
            <w:tcW w:w="1402" w:type="dxa"/>
            <w:shd w:val="clear" w:color="auto" w:fill="auto"/>
          </w:tcPr>
          <w:p w14:paraId="4BD1C627" w14:textId="77777777" w:rsidR="00FE0E9E" w:rsidRPr="00983872" w:rsidRDefault="00FE0E9E" w:rsidP="000D6F6B">
            <w:pPr>
              <w:snapToGrid w:val="0"/>
              <w:jc w:val="center"/>
              <w:rPr>
                <w:rFonts w:ascii="宋体" w:hAnsi="宋体"/>
                <w:sz w:val="18"/>
                <w:szCs w:val="18"/>
              </w:rPr>
            </w:pPr>
            <w:r w:rsidRPr="00983872">
              <w:rPr>
                <w:rFonts w:ascii="宋体" w:hAnsi="宋体" w:hint="eastAsia"/>
                <w:sz w:val="18"/>
                <w:szCs w:val="18"/>
              </w:rPr>
              <w:t>香气、滋味</w:t>
            </w:r>
          </w:p>
        </w:tc>
        <w:tc>
          <w:tcPr>
            <w:tcW w:w="5279" w:type="dxa"/>
            <w:shd w:val="clear" w:color="auto" w:fill="auto"/>
          </w:tcPr>
          <w:p w14:paraId="49ABA5C7" w14:textId="77777777" w:rsidR="00FE0E9E" w:rsidRPr="00983872" w:rsidRDefault="00FE0E9E" w:rsidP="000D6F6B">
            <w:pPr>
              <w:snapToGrid w:val="0"/>
              <w:spacing w:line="360" w:lineRule="auto"/>
              <w:jc w:val="left"/>
              <w:rPr>
                <w:rFonts w:ascii="宋体" w:hAnsi="宋体"/>
                <w:sz w:val="18"/>
                <w:szCs w:val="18"/>
              </w:rPr>
            </w:pPr>
            <w:r w:rsidRPr="00983872">
              <w:rPr>
                <w:rFonts w:ascii="宋体" w:hAnsi="宋体" w:hint="eastAsia"/>
                <w:sz w:val="18"/>
                <w:szCs w:val="18"/>
              </w:rPr>
              <w:t>具有所属茶类产品固有的香气和滋味，无异气、味，无劣变。</w:t>
            </w:r>
          </w:p>
        </w:tc>
        <w:tc>
          <w:tcPr>
            <w:tcW w:w="2535" w:type="dxa"/>
            <w:vMerge/>
            <w:shd w:val="clear" w:color="auto" w:fill="auto"/>
          </w:tcPr>
          <w:p w14:paraId="59039470" w14:textId="77777777" w:rsidR="00FE0E9E" w:rsidRPr="00983872" w:rsidRDefault="00FE0E9E" w:rsidP="000D6F6B">
            <w:pPr>
              <w:snapToGrid w:val="0"/>
              <w:spacing w:line="360" w:lineRule="auto"/>
              <w:jc w:val="center"/>
              <w:rPr>
                <w:rFonts w:ascii="黑体" w:eastAsia="黑体" w:hAnsi="黑体"/>
              </w:rPr>
            </w:pPr>
          </w:p>
        </w:tc>
      </w:tr>
      <w:tr w:rsidR="00FE0E9E" w:rsidRPr="00983872" w14:paraId="7C257E39" w14:textId="77777777" w:rsidTr="0070072E">
        <w:trPr>
          <w:trHeight w:val="340"/>
        </w:trPr>
        <w:tc>
          <w:tcPr>
            <w:tcW w:w="1402" w:type="dxa"/>
            <w:shd w:val="clear" w:color="auto" w:fill="auto"/>
          </w:tcPr>
          <w:p w14:paraId="53230B40" w14:textId="77777777" w:rsidR="00FE0E9E" w:rsidRPr="00983872" w:rsidRDefault="00FE0E9E" w:rsidP="000D6F6B">
            <w:pPr>
              <w:snapToGrid w:val="0"/>
              <w:jc w:val="center"/>
              <w:rPr>
                <w:rFonts w:ascii="宋体" w:hAnsi="宋体"/>
                <w:sz w:val="18"/>
                <w:szCs w:val="18"/>
              </w:rPr>
            </w:pPr>
            <w:r w:rsidRPr="00983872">
              <w:rPr>
                <w:rFonts w:ascii="宋体" w:hAnsi="宋体" w:hint="eastAsia"/>
                <w:sz w:val="18"/>
                <w:szCs w:val="18"/>
              </w:rPr>
              <w:t>叶底</w:t>
            </w:r>
          </w:p>
        </w:tc>
        <w:tc>
          <w:tcPr>
            <w:tcW w:w="5279" w:type="dxa"/>
            <w:shd w:val="clear" w:color="auto" w:fill="auto"/>
          </w:tcPr>
          <w:p w14:paraId="027385D3" w14:textId="77777777" w:rsidR="00FE0E9E" w:rsidRPr="00983872" w:rsidRDefault="00FE0E9E" w:rsidP="000D6F6B">
            <w:pPr>
              <w:snapToGrid w:val="0"/>
              <w:spacing w:line="360" w:lineRule="auto"/>
              <w:jc w:val="left"/>
              <w:rPr>
                <w:rFonts w:ascii="宋体" w:hAnsi="宋体"/>
                <w:sz w:val="18"/>
                <w:szCs w:val="18"/>
              </w:rPr>
            </w:pPr>
            <w:r w:rsidRPr="00983872">
              <w:rPr>
                <w:rFonts w:ascii="宋体" w:hAnsi="宋体" w:hint="eastAsia"/>
                <w:sz w:val="18"/>
                <w:szCs w:val="18"/>
              </w:rPr>
              <w:t>洁净，不含非茶类夹杂物。</w:t>
            </w:r>
          </w:p>
        </w:tc>
        <w:tc>
          <w:tcPr>
            <w:tcW w:w="2535" w:type="dxa"/>
            <w:vMerge/>
            <w:shd w:val="clear" w:color="auto" w:fill="auto"/>
          </w:tcPr>
          <w:p w14:paraId="24E18E86" w14:textId="77777777" w:rsidR="00FE0E9E" w:rsidRPr="00983872" w:rsidRDefault="00FE0E9E" w:rsidP="000D6F6B">
            <w:pPr>
              <w:snapToGrid w:val="0"/>
              <w:spacing w:line="360" w:lineRule="auto"/>
              <w:jc w:val="center"/>
              <w:rPr>
                <w:rFonts w:ascii="黑体" w:eastAsia="黑体" w:hAnsi="黑体"/>
              </w:rPr>
            </w:pPr>
          </w:p>
        </w:tc>
      </w:tr>
    </w:tbl>
    <w:p w14:paraId="0AFB661C" w14:textId="77777777" w:rsidR="00A40EAE" w:rsidRDefault="00802997" w:rsidP="00796E9C">
      <w:pPr>
        <w:widowControl/>
        <w:adjustRightInd/>
        <w:spacing w:beforeLines="100" w:before="240" w:afterLines="100" w:after="240" w:line="240" w:lineRule="auto"/>
        <w:ind w:firstLineChars="50" w:firstLine="105"/>
        <w:outlineLvl w:val="1"/>
        <w:rPr>
          <w:rFonts w:ascii="黑体" w:eastAsia="黑体" w:hAnsi="Times New Roman"/>
          <w:kern w:val="0"/>
          <w:szCs w:val="20"/>
        </w:rPr>
      </w:pPr>
      <w:r w:rsidRPr="00802997">
        <w:rPr>
          <w:rFonts w:ascii="黑体" w:eastAsia="黑体" w:hAnsi="Times New Roman" w:hint="eastAsia"/>
          <w:kern w:val="0"/>
          <w:szCs w:val="20"/>
        </w:rPr>
        <w:lastRenderedPageBreak/>
        <w:t>4.</w:t>
      </w:r>
      <w:r w:rsidR="00FE0E9E">
        <w:rPr>
          <w:rFonts w:ascii="黑体" w:eastAsia="黑体" w:hAnsi="Times New Roman"/>
          <w:kern w:val="0"/>
          <w:szCs w:val="20"/>
        </w:rPr>
        <w:t>3</w:t>
      </w:r>
      <w:r w:rsidRPr="00802997">
        <w:rPr>
          <w:rFonts w:ascii="黑体" w:eastAsia="黑体" w:hAnsi="Times New Roman" w:hint="eastAsia"/>
          <w:kern w:val="0"/>
          <w:szCs w:val="20"/>
        </w:rPr>
        <w:t xml:space="preserve"> 理化指标</w:t>
      </w:r>
    </w:p>
    <w:p w14:paraId="5CFDA428" w14:textId="135AB857" w:rsidR="00802997" w:rsidRPr="00A40EAE" w:rsidRDefault="00802997" w:rsidP="00A40EAE">
      <w:pPr>
        <w:widowControl/>
        <w:adjustRightInd/>
        <w:spacing w:beforeLines="100" w:before="240" w:afterLines="100" w:after="240" w:line="240" w:lineRule="auto"/>
        <w:ind w:firstLineChars="250" w:firstLine="525"/>
        <w:outlineLvl w:val="1"/>
        <w:rPr>
          <w:rFonts w:ascii="宋体" w:hAnsi="Times New Roman"/>
          <w:noProof/>
          <w:kern w:val="0"/>
          <w:szCs w:val="20"/>
        </w:rPr>
      </w:pPr>
      <w:r w:rsidRPr="00A40EAE">
        <w:rPr>
          <w:rFonts w:ascii="宋体" w:hAnsi="Times New Roman" w:hint="eastAsia"/>
          <w:noProof/>
          <w:kern w:val="0"/>
          <w:szCs w:val="20"/>
        </w:rPr>
        <w:t>应符合表</w:t>
      </w:r>
      <w:r w:rsidR="00A40EAE">
        <w:rPr>
          <w:rFonts w:ascii="宋体" w:hAnsi="Times New Roman"/>
          <w:noProof/>
          <w:kern w:val="0"/>
          <w:szCs w:val="20"/>
        </w:rPr>
        <w:t>2</w:t>
      </w:r>
      <w:r w:rsidRPr="00A40EAE">
        <w:rPr>
          <w:rFonts w:ascii="宋体" w:hAnsi="Times New Roman" w:hint="eastAsia"/>
          <w:noProof/>
          <w:kern w:val="0"/>
          <w:szCs w:val="20"/>
        </w:rPr>
        <w:t xml:space="preserve"> 的规定。</w:t>
      </w:r>
    </w:p>
    <w:p w14:paraId="098F73DE" w14:textId="7E1C7306" w:rsidR="00802997" w:rsidRPr="00802997" w:rsidRDefault="00802997" w:rsidP="00802997">
      <w:pPr>
        <w:widowControl/>
        <w:tabs>
          <w:tab w:val="center" w:pos="4201"/>
          <w:tab w:val="right" w:leader="dot" w:pos="9298"/>
        </w:tabs>
        <w:autoSpaceDE w:val="0"/>
        <w:autoSpaceDN w:val="0"/>
        <w:adjustRightInd/>
        <w:spacing w:line="240" w:lineRule="auto"/>
        <w:jc w:val="center"/>
        <w:rPr>
          <w:rFonts w:ascii="宋体" w:hAnsi="Times New Roman"/>
          <w:kern w:val="0"/>
          <w:szCs w:val="20"/>
        </w:rPr>
      </w:pPr>
      <w:r w:rsidRPr="00802997">
        <w:rPr>
          <w:rFonts w:ascii="黑体" w:eastAsia="黑体" w:hAnsi="Times New Roman" w:hint="eastAsia"/>
          <w:kern w:val="0"/>
          <w:szCs w:val="20"/>
        </w:rPr>
        <w:t>表</w:t>
      </w:r>
      <w:r w:rsidR="00FE0E9E">
        <w:rPr>
          <w:rFonts w:ascii="黑体" w:eastAsia="黑体" w:hAnsi="Times New Roman"/>
          <w:kern w:val="0"/>
          <w:szCs w:val="20"/>
        </w:rPr>
        <w:t>2</w:t>
      </w:r>
      <w:r w:rsidRPr="00802997">
        <w:rPr>
          <w:rFonts w:ascii="黑体" w:eastAsia="黑体" w:hAnsi="Times New Roman" w:hint="eastAsia"/>
          <w:kern w:val="0"/>
          <w:szCs w:val="20"/>
        </w:rPr>
        <w:t xml:space="preserve"> 理化指标</w:t>
      </w:r>
    </w:p>
    <w:tbl>
      <w:tblPr>
        <w:tblW w:w="8930" w:type="dxa"/>
        <w:tblInd w:w="1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835"/>
        <w:gridCol w:w="779"/>
        <w:gridCol w:w="780"/>
        <w:gridCol w:w="780"/>
        <w:gridCol w:w="779"/>
        <w:gridCol w:w="780"/>
        <w:gridCol w:w="780"/>
        <w:gridCol w:w="1417"/>
      </w:tblGrid>
      <w:tr w:rsidR="00FE0E9E" w14:paraId="7A8340C8" w14:textId="77777777" w:rsidTr="0070072E">
        <w:trPr>
          <w:trHeight w:val="340"/>
        </w:trPr>
        <w:tc>
          <w:tcPr>
            <w:tcW w:w="2835" w:type="dxa"/>
            <w:vMerge w:val="restart"/>
            <w:vAlign w:val="center"/>
          </w:tcPr>
          <w:p w14:paraId="16D4416E" w14:textId="77777777" w:rsidR="00FE0E9E" w:rsidRDefault="00FE0E9E" w:rsidP="000D6F6B">
            <w:pPr>
              <w:snapToGrid w:val="0"/>
              <w:jc w:val="center"/>
              <w:rPr>
                <w:rFonts w:ascii="宋体" w:hAnsi="宋体"/>
                <w:sz w:val="18"/>
                <w:szCs w:val="18"/>
              </w:rPr>
            </w:pPr>
            <w:r>
              <w:rPr>
                <w:rFonts w:ascii="宋体" w:hAnsi="宋体" w:hint="eastAsia"/>
                <w:sz w:val="18"/>
                <w:szCs w:val="18"/>
              </w:rPr>
              <w:t>项目</w:t>
            </w:r>
          </w:p>
        </w:tc>
        <w:tc>
          <w:tcPr>
            <w:tcW w:w="4678" w:type="dxa"/>
            <w:gridSpan w:val="6"/>
            <w:vAlign w:val="center"/>
          </w:tcPr>
          <w:p w14:paraId="67DED4AD" w14:textId="77777777" w:rsidR="00FE0E9E" w:rsidRDefault="00FE0E9E" w:rsidP="000D6F6B">
            <w:pPr>
              <w:snapToGrid w:val="0"/>
              <w:jc w:val="center"/>
              <w:rPr>
                <w:rFonts w:ascii="宋体" w:hAnsi="宋体"/>
                <w:sz w:val="18"/>
                <w:szCs w:val="18"/>
              </w:rPr>
            </w:pPr>
            <w:r>
              <w:rPr>
                <w:rFonts w:ascii="宋体" w:hAnsi="宋体" w:hint="eastAsia"/>
                <w:sz w:val="18"/>
                <w:szCs w:val="18"/>
              </w:rPr>
              <w:t>指标</w:t>
            </w:r>
          </w:p>
        </w:tc>
        <w:tc>
          <w:tcPr>
            <w:tcW w:w="1417" w:type="dxa"/>
            <w:vMerge w:val="restart"/>
            <w:vAlign w:val="center"/>
          </w:tcPr>
          <w:p w14:paraId="6A91E822" w14:textId="77777777" w:rsidR="00FE0E9E" w:rsidRDefault="00FE0E9E" w:rsidP="000D6F6B">
            <w:pPr>
              <w:snapToGrid w:val="0"/>
              <w:jc w:val="center"/>
              <w:rPr>
                <w:rFonts w:ascii="宋体" w:hAnsi="宋体"/>
                <w:sz w:val="18"/>
                <w:szCs w:val="18"/>
              </w:rPr>
            </w:pPr>
            <w:r>
              <w:rPr>
                <w:rFonts w:ascii="宋体" w:hAnsi="宋体" w:hint="eastAsia"/>
                <w:sz w:val="18"/>
                <w:szCs w:val="18"/>
              </w:rPr>
              <w:t>检验方法</w:t>
            </w:r>
          </w:p>
        </w:tc>
      </w:tr>
      <w:tr w:rsidR="00FE0E9E" w14:paraId="62477A48" w14:textId="77777777" w:rsidTr="0070072E">
        <w:trPr>
          <w:trHeight w:val="340"/>
        </w:trPr>
        <w:tc>
          <w:tcPr>
            <w:tcW w:w="2835" w:type="dxa"/>
            <w:vMerge/>
            <w:vAlign w:val="center"/>
          </w:tcPr>
          <w:p w14:paraId="18593018" w14:textId="77777777" w:rsidR="00FE0E9E" w:rsidRDefault="00FE0E9E" w:rsidP="000D6F6B">
            <w:pPr>
              <w:snapToGrid w:val="0"/>
              <w:jc w:val="center"/>
              <w:rPr>
                <w:rFonts w:ascii="宋体" w:hAnsi="宋体"/>
                <w:sz w:val="18"/>
                <w:szCs w:val="18"/>
              </w:rPr>
            </w:pPr>
          </w:p>
        </w:tc>
        <w:tc>
          <w:tcPr>
            <w:tcW w:w="779" w:type="dxa"/>
            <w:vAlign w:val="center"/>
          </w:tcPr>
          <w:p w14:paraId="3096D0E0" w14:textId="77777777" w:rsidR="00FE0E9E" w:rsidRDefault="00FE0E9E" w:rsidP="000D6F6B">
            <w:pPr>
              <w:snapToGrid w:val="0"/>
              <w:jc w:val="center"/>
              <w:rPr>
                <w:rFonts w:ascii="宋体" w:hAnsi="宋体"/>
                <w:sz w:val="18"/>
                <w:szCs w:val="18"/>
              </w:rPr>
            </w:pPr>
            <w:r>
              <w:rPr>
                <w:rFonts w:ascii="宋体" w:hAnsi="宋体" w:hint="eastAsia"/>
                <w:sz w:val="18"/>
                <w:szCs w:val="18"/>
              </w:rPr>
              <w:t>绿茶</w:t>
            </w:r>
          </w:p>
        </w:tc>
        <w:tc>
          <w:tcPr>
            <w:tcW w:w="780" w:type="dxa"/>
            <w:vAlign w:val="center"/>
          </w:tcPr>
          <w:p w14:paraId="24D7F825" w14:textId="77777777" w:rsidR="00FE0E9E" w:rsidRDefault="00FE0E9E" w:rsidP="000D6F6B">
            <w:pPr>
              <w:snapToGrid w:val="0"/>
              <w:jc w:val="center"/>
              <w:rPr>
                <w:rFonts w:ascii="宋体" w:hAnsi="宋体"/>
                <w:sz w:val="18"/>
                <w:szCs w:val="18"/>
              </w:rPr>
            </w:pPr>
            <w:r>
              <w:rPr>
                <w:rFonts w:ascii="宋体" w:hAnsi="宋体" w:hint="eastAsia"/>
                <w:sz w:val="18"/>
                <w:szCs w:val="18"/>
              </w:rPr>
              <w:t>红茶</w:t>
            </w:r>
          </w:p>
        </w:tc>
        <w:tc>
          <w:tcPr>
            <w:tcW w:w="780" w:type="dxa"/>
            <w:vAlign w:val="center"/>
          </w:tcPr>
          <w:p w14:paraId="0C5763F5" w14:textId="77777777" w:rsidR="00FE0E9E" w:rsidRDefault="00FE0E9E" w:rsidP="000D6F6B">
            <w:pPr>
              <w:snapToGrid w:val="0"/>
              <w:jc w:val="center"/>
              <w:rPr>
                <w:rFonts w:ascii="宋体" w:hAnsi="宋体"/>
                <w:sz w:val="18"/>
                <w:szCs w:val="18"/>
              </w:rPr>
            </w:pPr>
            <w:r>
              <w:rPr>
                <w:rFonts w:ascii="宋体" w:hAnsi="宋体" w:hint="eastAsia"/>
                <w:sz w:val="18"/>
                <w:szCs w:val="18"/>
              </w:rPr>
              <w:t>白茶</w:t>
            </w:r>
          </w:p>
        </w:tc>
        <w:tc>
          <w:tcPr>
            <w:tcW w:w="779" w:type="dxa"/>
            <w:vAlign w:val="center"/>
          </w:tcPr>
          <w:p w14:paraId="0FA2708B" w14:textId="77777777" w:rsidR="00FE0E9E" w:rsidRDefault="00FE0E9E" w:rsidP="000D6F6B">
            <w:pPr>
              <w:snapToGrid w:val="0"/>
              <w:jc w:val="center"/>
              <w:rPr>
                <w:rFonts w:ascii="宋体" w:hAnsi="宋体"/>
                <w:sz w:val="18"/>
                <w:szCs w:val="18"/>
              </w:rPr>
            </w:pPr>
            <w:r>
              <w:rPr>
                <w:rFonts w:ascii="宋体" w:hAnsi="宋体" w:hint="eastAsia"/>
                <w:sz w:val="18"/>
                <w:szCs w:val="18"/>
              </w:rPr>
              <w:t>黑茶</w:t>
            </w:r>
          </w:p>
        </w:tc>
        <w:tc>
          <w:tcPr>
            <w:tcW w:w="780" w:type="dxa"/>
            <w:vAlign w:val="center"/>
          </w:tcPr>
          <w:p w14:paraId="65C4435C" w14:textId="77777777" w:rsidR="00FE0E9E" w:rsidRDefault="00FE0E9E" w:rsidP="000D6F6B">
            <w:pPr>
              <w:snapToGrid w:val="0"/>
              <w:jc w:val="center"/>
              <w:rPr>
                <w:rFonts w:ascii="宋体" w:hAnsi="宋体"/>
                <w:sz w:val="18"/>
                <w:szCs w:val="18"/>
              </w:rPr>
            </w:pPr>
            <w:r>
              <w:rPr>
                <w:rFonts w:ascii="宋体" w:hAnsi="宋体" w:hint="eastAsia"/>
                <w:sz w:val="18"/>
                <w:szCs w:val="18"/>
              </w:rPr>
              <w:t>乌龙茶</w:t>
            </w:r>
          </w:p>
        </w:tc>
        <w:tc>
          <w:tcPr>
            <w:tcW w:w="780" w:type="dxa"/>
            <w:vAlign w:val="center"/>
          </w:tcPr>
          <w:p w14:paraId="35590979" w14:textId="77777777" w:rsidR="00FE0E9E" w:rsidRDefault="00FE0E9E" w:rsidP="000D6F6B">
            <w:pPr>
              <w:snapToGrid w:val="0"/>
              <w:jc w:val="center"/>
              <w:rPr>
                <w:rFonts w:ascii="宋体" w:hAnsi="宋体"/>
                <w:sz w:val="18"/>
                <w:szCs w:val="18"/>
              </w:rPr>
            </w:pPr>
            <w:r>
              <w:rPr>
                <w:rFonts w:ascii="宋体" w:hAnsi="宋体" w:hint="eastAsia"/>
                <w:sz w:val="18"/>
                <w:szCs w:val="18"/>
              </w:rPr>
              <w:t>黄茶</w:t>
            </w:r>
          </w:p>
        </w:tc>
        <w:tc>
          <w:tcPr>
            <w:tcW w:w="1417" w:type="dxa"/>
            <w:vMerge/>
          </w:tcPr>
          <w:p w14:paraId="33CD33C2" w14:textId="77777777" w:rsidR="00FE0E9E" w:rsidRDefault="00FE0E9E" w:rsidP="000D6F6B">
            <w:pPr>
              <w:snapToGrid w:val="0"/>
              <w:jc w:val="center"/>
              <w:rPr>
                <w:rFonts w:ascii="宋体" w:hAnsi="宋体"/>
                <w:sz w:val="18"/>
                <w:szCs w:val="18"/>
              </w:rPr>
            </w:pPr>
          </w:p>
        </w:tc>
      </w:tr>
      <w:tr w:rsidR="00FE0E9E" w14:paraId="4567107E" w14:textId="77777777" w:rsidTr="0070072E">
        <w:trPr>
          <w:trHeight w:val="340"/>
        </w:trPr>
        <w:tc>
          <w:tcPr>
            <w:tcW w:w="2835" w:type="dxa"/>
            <w:vAlign w:val="center"/>
          </w:tcPr>
          <w:p w14:paraId="6B2B1011" w14:textId="77777777" w:rsidR="00FE0E9E" w:rsidRDefault="00FE0E9E" w:rsidP="000D6F6B">
            <w:pPr>
              <w:snapToGrid w:val="0"/>
              <w:jc w:val="center"/>
              <w:rPr>
                <w:rFonts w:ascii="宋体" w:hAnsi="宋体"/>
                <w:sz w:val="18"/>
                <w:szCs w:val="18"/>
              </w:rPr>
            </w:pPr>
            <w:r>
              <w:rPr>
                <w:rFonts w:ascii="宋体" w:hAnsi="宋体" w:hint="eastAsia"/>
                <w:sz w:val="18"/>
                <w:szCs w:val="18"/>
              </w:rPr>
              <w:t xml:space="preserve">水分，g/100g         </w:t>
            </w:r>
            <w:r>
              <w:rPr>
                <w:rFonts w:ascii="宋体" w:hAnsi="宋体"/>
                <w:sz w:val="18"/>
                <w:szCs w:val="18"/>
              </w:rPr>
              <w:t xml:space="preserve"> </w:t>
            </w:r>
            <w:r>
              <w:rPr>
                <w:rFonts w:ascii="宋体" w:hAnsi="宋体" w:hint="eastAsia"/>
                <w:sz w:val="18"/>
                <w:szCs w:val="18"/>
              </w:rPr>
              <w:t xml:space="preserve">  </w:t>
            </w:r>
            <w:r>
              <w:rPr>
                <w:rFonts w:ascii="宋体" w:hAnsi="宋体"/>
                <w:sz w:val="18"/>
                <w:szCs w:val="18"/>
              </w:rPr>
              <w:t xml:space="preserve"> </w:t>
            </w:r>
            <w:r>
              <w:rPr>
                <w:rFonts w:ascii="宋体" w:hAnsi="宋体" w:hint="eastAsia"/>
                <w:sz w:val="18"/>
                <w:szCs w:val="18"/>
              </w:rPr>
              <w:t xml:space="preserve">  ≤</w:t>
            </w:r>
          </w:p>
        </w:tc>
        <w:tc>
          <w:tcPr>
            <w:tcW w:w="779" w:type="dxa"/>
            <w:vAlign w:val="center"/>
          </w:tcPr>
          <w:p w14:paraId="6E145C4D" w14:textId="77777777" w:rsidR="00FE0E9E" w:rsidRDefault="00FE0E9E" w:rsidP="000D6F6B">
            <w:pPr>
              <w:snapToGrid w:val="0"/>
              <w:jc w:val="center"/>
              <w:rPr>
                <w:rFonts w:ascii="宋体" w:hAnsi="宋体"/>
                <w:sz w:val="18"/>
                <w:szCs w:val="18"/>
              </w:rPr>
            </w:pPr>
            <w:r>
              <w:rPr>
                <w:rFonts w:ascii="宋体" w:hAnsi="宋体" w:hint="eastAsia"/>
                <w:sz w:val="18"/>
                <w:szCs w:val="18"/>
              </w:rPr>
              <w:t>7.0</w:t>
            </w:r>
          </w:p>
        </w:tc>
        <w:tc>
          <w:tcPr>
            <w:tcW w:w="780" w:type="dxa"/>
            <w:vAlign w:val="center"/>
          </w:tcPr>
          <w:p w14:paraId="1E25E731" w14:textId="77777777" w:rsidR="00FE0E9E" w:rsidRDefault="00FE0E9E" w:rsidP="000D6F6B">
            <w:pPr>
              <w:snapToGrid w:val="0"/>
              <w:jc w:val="center"/>
              <w:rPr>
                <w:rFonts w:ascii="宋体" w:hAnsi="宋体"/>
                <w:sz w:val="18"/>
                <w:szCs w:val="18"/>
              </w:rPr>
            </w:pPr>
            <w:r>
              <w:rPr>
                <w:rFonts w:ascii="宋体" w:hAnsi="宋体" w:hint="eastAsia"/>
                <w:sz w:val="18"/>
                <w:szCs w:val="18"/>
              </w:rPr>
              <w:t>6.5</w:t>
            </w:r>
          </w:p>
        </w:tc>
        <w:tc>
          <w:tcPr>
            <w:tcW w:w="780" w:type="dxa"/>
            <w:vAlign w:val="center"/>
          </w:tcPr>
          <w:p w14:paraId="2F2307F6" w14:textId="77777777" w:rsidR="00FE0E9E" w:rsidRDefault="00FE0E9E" w:rsidP="000D6F6B">
            <w:pPr>
              <w:snapToGrid w:val="0"/>
              <w:jc w:val="center"/>
              <w:rPr>
                <w:rFonts w:ascii="宋体" w:hAnsi="宋体"/>
                <w:sz w:val="18"/>
                <w:szCs w:val="18"/>
              </w:rPr>
            </w:pPr>
            <w:r>
              <w:rPr>
                <w:rFonts w:ascii="宋体" w:hAnsi="宋体" w:hint="eastAsia"/>
                <w:sz w:val="18"/>
                <w:szCs w:val="18"/>
              </w:rPr>
              <w:t>8.5</w:t>
            </w:r>
          </w:p>
        </w:tc>
        <w:tc>
          <w:tcPr>
            <w:tcW w:w="779" w:type="dxa"/>
            <w:vAlign w:val="center"/>
          </w:tcPr>
          <w:p w14:paraId="6DF534F1" w14:textId="77777777" w:rsidR="00FE0E9E" w:rsidRDefault="00FE0E9E" w:rsidP="000D6F6B">
            <w:pPr>
              <w:snapToGrid w:val="0"/>
              <w:jc w:val="center"/>
              <w:rPr>
                <w:rFonts w:ascii="宋体" w:hAnsi="宋体"/>
                <w:sz w:val="18"/>
                <w:szCs w:val="18"/>
              </w:rPr>
            </w:pPr>
            <w:r>
              <w:rPr>
                <w:rFonts w:ascii="宋体" w:hAnsi="宋体" w:hint="eastAsia"/>
                <w:sz w:val="18"/>
                <w:szCs w:val="18"/>
              </w:rPr>
              <w:t>12.0</w:t>
            </w:r>
          </w:p>
        </w:tc>
        <w:tc>
          <w:tcPr>
            <w:tcW w:w="780" w:type="dxa"/>
            <w:vAlign w:val="center"/>
          </w:tcPr>
          <w:p w14:paraId="72FCF3D0" w14:textId="77777777" w:rsidR="00FE0E9E" w:rsidRDefault="00FE0E9E" w:rsidP="000D6F6B">
            <w:pPr>
              <w:snapToGrid w:val="0"/>
              <w:jc w:val="center"/>
              <w:rPr>
                <w:rFonts w:ascii="宋体" w:hAnsi="宋体"/>
                <w:sz w:val="18"/>
                <w:szCs w:val="18"/>
              </w:rPr>
            </w:pPr>
            <w:r>
              <w:rPr>
                <w:rFonts w:ascii="宋体" w:hAnsi="宋体" w:hint="eastAsia"/>
                <w:sz w:val="18"/>
                <w:szCs w:val="18"/>
              </w:rPr>
              <w:t>7.0</w:t>
            </w:r>
          </w:p>
        </w:tc>
        <w:tc>
          <w:tcPr>
            <w:tcW w:w="780" w:type="dxa"/>
            <w:vAlign w:val="center"/>
          </w:tcPr>
          <w:p w14:paraId="6D2272EA" w14:textId="77777777" w:rsidR="00FE0E9E" w:rsidRDefault="00FE0E9E" w:rsidP="000D6F6B">
            <w:pPr>
              <w:snapToGrid w:val="0"/>
              <w:jc w:val="center"/>
              <w:rPr>
                <w:rFonts w:ascii="宋体" w:hAnsi="宋体"/>
                <w:sz w:val="18"/>
                <w:szCs w:val="18"/>
              </w:rPr>
            </w:pPr>
            <w:r>
              <w:rPr>
                <w:rFonts w:ascii="宋体" w:hAnsi="宋体" w:hint="eastAsia"/>
                <w:sz w:val="18"/>
                <w:szCs w:val="18"/>
              </w:rPr>
              <w:t>9.0</w:t>
            </w:r>
          </w:p>
        </w:tc>
        <w:tc>
          <w:tcPr>
            <w:tcW w:w="1417" w:type="dxa"/>
          </w:tcPr>
          <w:p w14:paraId="5D9F5AB1" w14:textId="77777777" w:rsidR="00FE0E9E" w:rsidRDefault="00FE0E9E" w:rsidP="000D6F6B">
            <w:pPr>
              <w:snapToGrid w:val="0"/>
              <w:jc w:val="center"/>
              <w:rPr>
                <w:rFonts w:ascii="宋体" w:hAnsi="宋体"/>
                <w:sz w:val="18"/>
                <w:szCs w:val="18"/>
              </w:rPr>
            </w:pPr>
            <w:r w:rsidRPr="00BB50FC">
              <w:rPr>
                <w:rFonts w:ascii="宋体" w:hAnsi="宋体" w:hint="eastAsia"/>
                <w:sz w:val="18"/>
                <w:szCs w:val="18"/>
              </w:rPr>
              <w:t xml:space="preserve">GB 5009.3 </w:t>
            </w:r>
          </w:p>
        </w:tc>
      </w:tr>
      <w:tr w:rsidR="00FE0E9E" w14:paraId="15DFFDCC" w14:textId="77777777" w:rsidTr="0070072E">
        <w:trPr>
          <w:trHeight w:val="340"/>
        </w:trPr>
        <w:tc>
          <w:tcPr>
            <w:tcW w:w="2835" w:type="dxa"/>
            <w:vAlign w:val="center"/>
          </w:tcPr>
          <w:p w14:paraId="1DF08399" w14:textId="77777777" w:rsidR="00FE0E9E" w:rsidRDefault="00FE0E9E" w:rsidP="000D6F6B">
            <w:pPr>
              <w:snapToGrid w:val="0"/>
              <w:jc w:val="center"/>
              <w:rPr>
                <w:rFonts w:ascii="宋体" w:hAnsi="宋体"/>
                <w:sz w:val="18"/>
                <w:szCs w:val="18"/>
              </w:rPr>
            </w:pPr>
            <w:r>
              <w:rPr>
                <w:rFonts w:ascii="宋体" w:hAnsi="宋体" w:hint="eastAsia"/>
                <w:sz w:val="18"/>
                <w:szCs w:val="18"/>
              </w:rPr>
              <w:t xml:space="preserve">总灰分，g/100g    </w:t>
            </w:r>
            <w:r>
              <w:rPr>
                <w:rFonts w:ascii="宋体" w:hAnsi="宋体"/>
                <w:sz w:val="18"/>
                <w:szCs w:val="18"/>
              </w:rPr>
              <w:t xml:space="preserve">   </w:t>
            </w:r>
            <w:r>
              <w:rPr>
                <w:rFonts w:ascii="宋体" w:hAnsi="宋体" w:hint="eastAsia"/>
                <w:sz w:val="18"/>
                <w:szCs w:val="18"/>
              </w:rPr>
              <w:t xml:space="preserve"> </w:t>
            </w:r>
            <w:r>
              <w:rPr>
                <w:rFonts w:ascii="宋体" w:hAnsi="宋体"/>
                <w:sz w:val="18"/>
                <w:szCs w:val="18"/>
              </w:rPr>
              <w:t xml:space="preserve"> </w:t>
            </w:r>
            <w:r>
              <w:rPr>
                <w:rFonts w:ascii="宋体" w:hAnsi="宋体" w:hint="eastAsia"/>
                <w:sz w:val="18"/>
                <w:szCs w:val="18"/>
              </w:rPr>
              <w:t xml:space="preserve">    ≤</w:t>
            </w:r>
          </w:p>
        </w:tc>
        <w:tc>
          <w:tcPr>
            <w:tcW w:w="779" w:type="dxa"/>
            <w:vAlign w:val="center"/>
          </w:tcPr>
          <w:p w14:paraId="2EF5458C" w14:textId="77777777" w:rsidR="00FE0E9E" w:rsidRDefault="00FE0E9E" w:rsidP="000D6F6B">
            <w:pPr>
              <w:snapToGrid w:val="0"/>
              <w:jc w:val="center"/>
              <w:rPr>
                <w:rFonts w:ascii="宋体" w:hAnsi="宋体"/>
                <w:sz w:val="18"/>
                <w:szCs w:val="18"/>
              </w:rPr>
            </w:pPr>
            <w:r>
              <w:rPr>
                <w:rFonts w:ascii="宋体" w:hAnsi="宋体" w:hint="eastAsia"/>
                <w:sz w:val="18"/>
                <w:szCs w:val="18"/>
              </w:rPr>
              <w:t>7.5</w:t>
            </w:r>
          </w:p>
        </w:tc>
        <w:tc>
          <w:tcPr>
            <w:tcW w:w="780" w:type="dxa"/>
            <w:vAlign w:val="center"/>
          </w:tcPr>
          <w:p w14:paraId="1279D1D8" w14:textId="77777777" w:rsidR="00FE0E9E" w:rsidRDefault="00FE0E9E" w:rsidP="000D6F6B">
            <w:pPr>
              <w:snapToGrid w:val="0"/>
              <w:jc w:val="center"/>
              <w:rPr>
                <w:rFonts w:ascii="宋体" w:hAnsi="宋体"/>
                <w:sz w:val="18"/>
                <w:szCs w:val="18"/>
              </w:rPr>
            </w:pPr>
            <w:r>
              <w:rPr>
                <w:rFonts w:ascii="宋体" w:hAnsi="宋体" w:hint="eastAsia"/>
                <w:sz w:val="18"/>
                <w:szCs w:val="18"/>
              </w:rPr>
              <w:t>6.5</w:t>
            </w:r>
          </w:p>
        </w:tc>
        <w:tc>
          <w:tcPr>
            <w:tcW w:w="780" w:type="dxa"/>
            <w:vAlign w:val="center"/>
          </w:tcPr>
          <w:p w14:paraId="667417F8" w14:textId="77777777" w:rsidR="00FE0E9E" w:rsidRDefault="00FE0E9E" w:rsidP="000D6F6B">
            <w:pPr>
              <w:snapToGrid w:val="0"/>
              <w:jc w:val="center"/>
              <w:rPr>
                <w:rFonts w:ascii="宋体" w:hAnsi="宋体"/>
                <w:sz w:val="18"/>
                <w:szCs w:val="18"/>
              </w:rPr>
            </w:pPr>
            <w:r>
              <w:rPr>
                <w:rFonts w:ascii="宋体" w:hAnsi="宋体" w:hint="eastAsia"/>
                <w:sz w:val="18"/>
                <w:szCs w:val="18"/>
              </w:rPr>
              <w:t>6.5</w:t>
            </w:r>
          </w:p>
        </w:tc>
        <w:tc>
          <w:tcPr>
            <w:tcW w:w="779" w:type="dxa"/>
            <w:vAlign w:val="center"/>
          </w:tcPr>
          <w:p w14:paraId="0EC87065" w14:textId="77777777" w:rsidR="00FE0E9E" w:rsidRDefault="00FE0E9E" w:rsidP="000D6F6B">
            <w:pPr>
              <w:snapToGrid w:val="0"/>
              <w:jc w:val="center"/>
              <w:rPr>
                <w:rFonts w:ascii="宋体" w:hAnsi="宋体"/>
                <w:sz w:val="18"/>
                <w:szCs w:val="18"/>
              </w:rPr>
            </w:pPr>
            <w:r>
              <w:rPr>
                <w:rFonts w:ascii="宋体" w:hAnsi="宋体" w:hint="eastAsia"/>
                <w:sz w:val="18"/>
                <w:szCs w:val="18"/>
              </w:rPr>
              <w:t>8.0</w:t>
            </w:r>
          </w:p>
        </w:tc>
        <w:tc>
          <w:tcPr>
            <w:tcW w:w="780" w:type="dxa"/>
            <w:vAlign w:val="center"/>
          </w:tcPr>
          <w:p w14:paraId="3A8C8A5D" w14:textId="77777777" w:rsidR="00FE0E9E" w:rsidRDefault="00FE0E9E" w:rsidP="000D6F6B">
            <w:pPr>
              <w:snapToGrid w:val="0"/>
              <w:jc w:val="center"/>
              <w:rPr>
                <w:rFonts w:ascii="宋体" w:hAnsi="宋体"/>
                <w:sz w:val="18"/>
                <w:szCs w:val="18"/>
              </w:rPr>
            </w:pPr>
            <w:r>
              <w:rPr>
                <w:rFonts w:ascii="宋体" w:hAnsi="宋体" w:hint="eastAsia"/>
                <w:sz w:val="18"/>
                <w:szCs w:val="18"/>
              </w:rPr>
              <w:t>6.5</w:t>
            </w:r>
          </w:p>
        </w:tc>
        <w:tc>
          <w:tcPr>
            <w:tcW w:w="780" w:type="dxa"/>
            <w:vAlign w:val="center"/>
          </w:tcPr>
          <w:p w14:paraId="3CA4EA0D" w14:textId="77777777" w:rsidR="00FE0E9E" w:rsidRDefault="00FE0E9E" w:rsidP="000D6F6B">
            <w:pPr>
              <w:snapToGrid w:val="0"/>
              <w:jc w:val="center"/>
              <w:rPr>
                <w:rFonts w:ascii="宋体" w:hAnsi="宋体"/>
                <w:sz w:val="18"/>
                <w:szCs w:val="18"/>
              </w:rPr>
            </w:pPr>
            <w:r>
              <w:rPr>
                <w:rFonts w:ascii="宋体" w:hAnsi="宋体" w:hint="eastAsia"/>
                <w:sz w:val="18"/>
                <w:szCs w:val="18"/>
              </w:rPr>
              <w:t>7.5</w:t>
            </w:r>
          </w:p>
        </w:tc>
        <w:tc>
          <w:tcPr>
            <w:tcW w:w="1417" w:type="dxa"/>
          </w:tcPr>
          <w:p w14:paraId="1DB3CD84" w14:textId="77777777" w:rsidR="00FE0E9E" w:rsidRDefault="00FE0E9E" w:rsidP="000D6F6B">
            <w:pPr>
              <w:snapToGrid w:val="0"/>
              <w:jc w:val="center"/>
              <w:rPr>
                <w:rFonts w:ascii="宋体" w:hAnsi="宋体"/>
                <w:sz w:val="18"/>
                <w:szCs w:val="18"/>
              </w:rPr>
            </w:pPr>
            <w:r w:rsidRPr="00BB50FC">
              <w:rPr>
                <w:rFonts w:ascii="宋体" w:hAnsi="宋体"/>
                <w:sz w:val="18"/>
                <w:szCs w:val="18"/>
              </w:rPr>
              <w:t>GB 5009.4</w:t>
            </w:r>
          </w:p>
        </w:tc>
      </w:tr>
      <w:tr w:rsidR="00FE0E9E" w14:paraId="05B3A999" w14:textId="77777777" w:rsidTr="0070072E">
        <w:trPr>
          <w:trHeight w:val="340"/>
        </w:trPr>
        <w:tc>
          <w:tcPr>
            <w:tcW w:w="2835" w:type="dxa"/>
            <w:vAlign w:val="center"/>
          </w:tcPr>
          <w:p w14:paraId="4D184177" w14:textId="77777777" w:rsidR="00FE0E9E" w:rsidRDefault="00FE0E9E" w:rsidP="000D6F6B">
            <w:pPr>
              <w:snapToGrid w:val="0"/>
              <w:jc w:val="center"/>
              <w:rPr>
                <w:rFonts w:ascii="宋体" w:hAnsi="宋体"/>
                <w:sz w:val="18"/>
                <w:szCs w:val="18"/>
              </w:rPr>
            </w:pPr>
            <w:r>
              <w:rPr>
                <w:rFonts w:ascii="宋体" w:hAnsi="宋体" w:hint="eastAsia"/>
                <w:sz w:val="18"/>
                <w:szCs w:val="18"/>
              </w:rPr>
              <w:t xml:space="preserve">粉末，g/100g     </w:t>
            </w:r>
            <w:r>
              <w:rPr>
                <w:rFonts w:ascii="宋体" w:hAnsi="宋体"/>
                <w:sz w:val="18"/>
                <w:szCs w:val="18"/>
              </w:rPr>
              <w:t xml:space="preserve">   </w:t>
            </w:r>
            <w:r>
              <w:rPr>
                <w:rFonts w:ascii="宋体" w:hAnsi="宋体" w:hint="eastAsia"/>
                <w:sz w:val="18"/>
                <w:szCs w:val="18"/>
              </w:rPr>
              <w:t xml:space="preserve">       ≤</w:t>
            </w:r>
          </w:p>
        </w:tc>
        <w:tc>
          <w:tcPr>
            <w:tcW w:w="779" w:type="dxa"/>
            <w:vAlign w:val="center"/>
          </w:tcPr>
          <w:p w14:paraId="36946193" w14:textId="77777777" w:rsidR="00FE0E9E" w:rsidRDefault="00FE0E9E" w:rsidP="000D6F6B">
            <w:pPr>
              <w:snapToGrid w:val="0"/>
              <w:jc w:val="center"/>
              <w:rPr>
                <w:rFonts w:ascii="宋体" w:hAnsi="宋体"/>
                <w:sz w:val="18"/>
                <w:szCs w:val="18"/>
              </w:rPr>
            </w:pPr>
            <w:r>
              <w:rPr>
                <w:rFonts w:ascii="宋体" w:hAnsi="宋体" w:hint="eastAsia"/>
                <w:sz w:val="18"/>
                <w:szCs w:val="18"/>
              </w:rPr>
              <w:t>1.0</w:t>
            </w:r>
          </w:p>
        </w:tc>
        <w:tc>
          <w:tcPr>
            <w:tcW w:w="780" w:type="dxa"/>
            <w:vAlign w:val="center"/>
          </w:tcPr>
          <w:p w14:paraId="75701B17" w14:textId="77777777" w:rsidR="00FE0E9E" w:rsidRDefault="00FE0E9E" w:rsidP="000D6F6B">
            <w:pPr>
              <w:snapToGrid w:val="0"/>
              <w:jc w:val="center"/>
              <w:rPr>
                <w:rFonts w:ascii="宋体" w:hAnsi="宋体"/>
                <w:sz w:val="18"/>
                <w:szCs w:val="18"/>
              </w:rPr>
            </w:pPr>
            <w:r>
              <w:rPr>
                <w:rFonts w:ascii="宋体" w:hAnsi="宋体" w:hint="eastAsia"/>
                <w:sz w:val="18"/>
                <w:szCs w:val="18"/>
              </w:rPr>
              <w:t>3.0</w:t>
            </w:r>
          </w:p>
        </w:tc>
        <w:tc>
          <w:tcPr>
            <w:tcW w:w="780" w:type="dxa"/>
            <w:vAlign w:val="center"/>
          </w:tcPr>
          <w:p w14:paraId="68CC47A0" w14:textId="77777777" w:rsidR="00FE0E9E" w:rsidRDefault="00FE0E9E" w:rsidP="000D6F6B">
            <w:pPr>
              <w:snapToGrid w:val="0"/>
              <w:jc w:val="center"/>
              <w:rPr>
                <w:rFonts w:ascii="宋体" w:hAnsi="宋体"/>
                <w:sz w:val="18"/>
                <w:szCs w:val="18"/>
              </w:rPr>
            </w:pPr>
            <w:r>
              <w:rPr>
                <w:rFonts w:ascii="宋体" w:hAnsi="宋体" w:hint="eastAsia"/>
                <w:sz w:val="18"/>
                <w:szCs w:val="18"/>
              </w:rPr>
              <w:t>1.0</w:t>
            </w:r>
          </w:p>
        </w:tc>
        <w:tc>
          <w:tcPr>
            <w:tcW w:w="779" w:type="dxa"/>
            <w:vAlign w:val="center"/>
          </w:tcPr>
          <w:p w14:paraId="7FE4B224" w14:textId="77777777" w:rsidR="00FE0E9E" w:rsidRDefault="00FE0E9E" w:rsidP="000D6F6B">
            <w:pPr>
              <w:snapToGrid w:val="0"/>
              <w:jc w:val="center"/>
              <w:rPr>
                <w:rFonts w:ascii="宋体" w:hAnsi="宋体"/>
                <w:sz w:val="18"/>
                <w:szCs w:val="18"/>
              </w:rPr>
            </w:pPr>
            <w:r>
              <w:rPr>
                <w:rFonts w:ascii="宋体" w:hAnsi="宋体" w:hint="eastAsia"/>
                <w:sz w:val="18"/>
                <w:szCs w:val="18"/>
              </w:rPr>
              <w:t>1.5</w:t>
            </w:r>
          </w:p>
        </w:tc>
        <w:tc>
          <w:tcPr>
            <w:tcW w:w="780" w:type="dxa"/>
            <w:vAlign w:val="center"/>
          </w:tcPr>
          <w:p w14:paraId="03931A4D" w14:textId="77777777" w:rsidR="00FE0E9E" w:rsidRDefault="00FE0E9E" w:rsidP="000D6F6B">
            <w:pPr>
              <w:snapToGrid w:val="0"/>
              <w:jc w:val="center"/>
              <w:rPr>
                <w:rFonts w:ascii="宋体" w:hAnsi="宋体"/>
                <w:sz w:val="18"/>
                <w:szCs w:val="18"/>
              </w:rPr>
            </w:pPr>
            <w:r>
              <w:rPr>
                <w:rFonts w:ascii="宋体" w:hAnsi="宋体" w:hint="eastAsia"/>
                <w:sz w:val="18"/>
                <w:szCs w:val="18"/>
              </w:rPr>
              <w:t>1.3</w:t>
            </w:r>
          </w:p>
        </w:tc>
        <w:tc>
          <w:tcPr>
            <w:tcW w:w="780" w:type="dxa"/>
            <w:vAlign w:val="center"/>
          </w:tcPr>
          <w:p w14:paraId="3D649BF8" w14:textId="77777777" w:rsidR="00FE0E9E" w:rsidRDefault="00FE0E9E" w:rsidP="000D6F6B">
            <w:pPr>
              <w:snapToGrid w:val="0"/>
              <w:jc w:val="center"/>
              <w:rPr>
                <w:rFonts w:ascii="宋体" w:hAnsi="宋体"/>
                <w:sz w:val="18"/>
                <w:szCs w:val="18"/>
              </w:rPr>
            </w:pPr>
            <w:r>
              <w:rPr>
                <w:rFonts w:ascii="宋体" w:hAnsi="宋体" w:hint="eastAsia"/>
                <w:sz w:val="18"/>
                <w:szCs w:val="18"/>
              </w:rPr>
              <w:t>6.0</w:t>
            </w:r>
          </w:p>
        </w:tc>
        <w:tc>
          <w:tcPr>
            <w:tcW w:w="1417" w:type="dxa"/>
          </w:tcPr>
          <w:p w14:paraId="57C04213" w14:textId="77777777" w:rsidR="00FE0E9E" w:rsidRDefault="00FE0E9E" w:rsidP="000D6F6B">
            <w:pPr>
              <w:snapToGrid w:val="0"/>
              <w:jc w:val="center"/>
              <w:rPr>
                <w:rFonts w:ascii="宋体" w:hAnsi="宋体"/>
                <w:sz w:val="18"/>
                <w:szCs w:val="18"/>
              </w:rPr>
            </w:pPr>
            <w:r w:rsidRPr="005B20D2">
              <w:rPr>
                <w:rFonts w:ascii="宋体" w:hAnsi="宋体"/>
                <w:sz w:val="18"/>
                <w:szCs w:val="18"/>
              </w:rPr>
              <w:t>GB/T 8311</w:t>
            </w:r>
          </w:p>
        </w:tc>
      </w:tr>
      <w:tr w:rsidR="00FE0E9E" w14:paraId="1CD1774C" w14:textId="77777777" w:rsidTr="0070072E">
        <w:trPr>
          <w:trHeight w:val="340"/>
        </w:trPr>
        <w:tc>
          <w:tcPr>
            <w:tcW w:w="2835" w:type="dxa"/>
            <w:vAlign w:val="center"/>
          </w:tcPr>
          <w:p w14:paraId="587E0C20" w14:textId="77777777" w:rsidR="00FE0E9E" w:rsidRDefault="00FE0E9E" w:rsidP="000D6F6B">
            <w:pPr>
              <w:snapToGrid w:val="0"/>
              <w:jc w:val="center"/>
              <w:rPr>
                <w:rFonts w:ascii="宋体" w:hAnsi="宋体"/>
                <w:sz w:val="18"/>
                <w:szCs w:val="18"/>
              </w:rPr>
            </w:pPr>
            <w:r>
              <w:rPr>
                <w:rFonts w:ascii="宋体" w:hAnsi="宋体" w:hint="eastAsia"/>
                <w:sz w:val="18"/>
                <w:szCs w:val="18"/>
              </w:rPr>
              <w:t xml:space="preserve">水浸出物,g/100g     </w:t>
            </w:r>
            <w:r>
              <w:rPr>
                <w:rFonts w:ascii="宋体" w:hAnsi="宋体"/>
                <w:sz w:val="18"/>
                <w:szCs w:val="18"/>
              </w:rPr>
              <w:t xml:space="preserve"> </w:t>
            </w:r>
            <w:r>
              <w:rPr>
                <w:rFonts w:ascii="宋体" w:hAnsi="宋体" w:hint="eastAsia"/>
                <w:sz w:val="18"/>
                <w:szCs w:val="18"/>
              </w:rPr>
              <w:t xml:space="preserve">      ≥</w:t>
            </w:r>
          </w:p>
        </w:tc>
        <w:tc>
          <w:tcPr>
            <w:tcW w:w="779" w:type="dxa"/>
            <w:vAlign w:val="center"/>
          </w:tcPr>
          <w:p w14:paraId="76A414A5" w14:textId="77777777" w:rsidR="00FE0E9E" w:rsidRDefault="00FE0E9E" w:rsidP="000D6F6B">
            <w:pPr>
              <w:snapToGrid w:val="0"/>
              <w:jc w:val="center"/>
              <w:rPr>
                <w:rFonts w:ascii="宋体" w:hAnsi="宋体"/>
                <w:sz w:val="18"/>
                <w:szCs w:val="18"/>
              </w:rPr>
            </w:pPr>
            <w:r>
              <w:rPr>
                <w:rFonts w:ascii="宋体" w:hAnsi="宋体" w:hint="eastAsia"/>
                <w:sz w:val="18"/>
                <w:szCs w:val="18"/>
              </w:rPr>
              <w:t>34.0</w:t>
            </w:r>
          </w:p>
        </w:tc>
        <w:tc>
          <w:tcPr>
            <w:tcW w:w="780" w:type="dxa"/>
            <w:vAlign w:val="center"/>
          </w:tcPr>
          <w:p w14:paraId="0FB8E2CC" w14:textId="77777777" w:rsidR="00FE0E9E" w:rsidRDefault="00FE0E9E" w:rsidP="000D6F6B">
            <w:pPr>
              <w:snapToGrid w:val="0"/>
              <w:jc w:val="center"/>
              <w:rPr>
                <w:rFonts w:ascii="宋体" w:hAnsi="宋体"/>
                <w:sz w:val="18"/>
                <w:szCs w:val="18"/>
              </w:rPr>
            </w:pPr>
            <w:r>
              <w:rPr>
                <w:rFonts w:ascii="宋体" w:hAnsi="宋体" w:hint="eastAsia"/>
                <w:sz w:val="18"/>
                <w:szCs w:val="18"/>
              </w:rPr>
              <w:t>32.0</w:t>
            </w:r>
          </w:p>
        </w:tc>
        <w:tc>
          <w:tcPr>
            <w:tcW w:w="780" w:type="dxa"/>
            <w:vAlign w:val="center"/>
          </w:tcPr>
          <w:p w14:paraId="42E17278" w14:textId="77777777" w:rsidR="00FE0E9E" w:rsidRDefault="00FE0E9E" w:rsidP="000D6F6B">
            <w:pPr>
              <w:snapToGrid w:val="0"/>
              <w:jc w:val="center"/>
              <w:rPr>
                <w:rFonts w:ascii="宋体" w:hAnsi="宋体"/>
                <w:sz w:val="18"/>
                <w:szCs w:val="18"/>
              </w:rPr>
            </w:pPr>
            <w:r>
              <w:rPr>
                <w:rFonts w:ascii="宋体" w:hAnsi="宋体" w:hint="eastAsia"/>
                <w:sz w:val="18"/>
                <w:szCs w:val="18"/>
              </w:rPr>
              <w:t>30</w:t>
            </w:r>
          </w:p>
        </w:tc>
        <w:tc>
          <w:tcPr>
            <w:tcW w:w="779" w:type="dxa"/>
            <w:vAlign w:val="center"/>
          </w:tcPr>
          <w:p w14:paraId="5DF12E93" w14:textId="77777777" w:rsidR="00FE0E9E" w:rsidRDefault="00FE0E9E" w:rsidP="000D6F6B">
            <w:pPr>
              <w:snapToGrid w:val="0"/>
              <w:jc w:val="center"/>
              <w:rPr>
                <w:rFonts w:ascii="宋体" w:hAnsi="宋体"/>
                <w:sz w:val="18"/>
                <w:szCs w:val="18"/>
              </w:rPr>
            </w:pPr>
            <w:r>
              <w:rPr>
                <w:rFonts w:ascii="宋体" w:hAnsi="宋体" w:hint="eastAsia"/>
                <w:sz w:val="18"/>
                <w:szCs w:val="18"/>
              </w:rPr>
              <w:t>24.0</w:t>
            </w:r>
          </w:p>
        </w:tc>
        <w:tc>
          <w:tcPr>
            <w:tcW w:w="780" w:type="dxa"/>
            <w:vAlign w:val="center"/>
          </w:tcPr>
          <w:p w14:paraId="08949419" w14:textId="77777777" w:rsidR="00FE0E9E" w:rsidRDefault="00FE0E9E" w:rsidP="000D6F6B">
            <w:pPr>
              <w:snapToGrid w:val="0"/>
              <w:jc w:val="center"/>
              <w:rPr>
                <w:rFonts w:ascii="宋体" w:hAnsi="宋体"/>
                <w:sz w:val="18"/>
                <w:szCs w:val="18"/>
              </w:rPr>
            </w:pPr>
            <w:r>
              <w:rPr>
                <w:rFonts w:ascii="宋体" w:hAnsi="宋体" w:hint="eastAsia"/>
                <w:sz w:val="18"/>
                <w:szCs w:val="18"/>
              </w:rPr>
              <w:t>32</w:t>
            </w:r>
          </w:p>
        </w:tc>
        <w:tc>
          <w:tcPr>
            <w:tcW w:w="780" w:type="dxa"/>
            <w:vAlign w:val="center"/>
          </w:tcPr>
          <w:p w14:paraId="47023CA0" w14:textId="77777777" w:rsidR="00FE0E9E" w:rsidRDefault="00FE0E9E" w:rsidP="000D6F6B">
            <w:pPr>
              <w:snapToGrid w:val="0"/>
              <w:jc w:val="center"/>
              <w:rPr>
                <w:rFonts w:ascii="宋体" w:hAnsi="宋体"/>
                <w:sz w:val="18"/>
                <w:szCs w:val="18"/>
              </w:rPr>
            </w:pPr>
            <w:r>
              <w:rPr>
                <w:rFonts w:ascii="宋体" w:hAnsi="宋体" w:hint="eastAsia"/>
                <w:sz w:val="18"/>
                <w:szCs w:val="18"/>
              </w:rPr>
              <w:t>32.0</w:t>
            </w:r>
          </w:p>
        </w:tc>
        <w:tc>
          <w:tcPr>
            <w:tcW w:w="1417" w:type="dxa"/>
          </w:tcPr>
          <w:p w14:paraId="3BDCB325" w14:textId="77777777" w:rsidR="00FE0E9E" w:rsidRDefault="00FE0E9E" w:rsidP="000D6F6B">
            <w:pPr>
              <w:snapToGrid w:val="0"/>
              <w:jc w:val="center"/>
              <w:rPr>
                <w:rFonts w:ascii="宋体" w:hAnsi="宋体"/>
                <w:sz w:val="18"/>
                <w:szCs w:val="18"/>
              </w:rPr>
            </w:pPr>
            <w:r w:rsidRPr="005B20D2">
              <w:rPr>
                <w:rFonts w:ascii="宋体" w:hAnsi="宋体"/>
                <w:sz w:val="18"/>
                <w:szCs w:val="18"/>
              </w:rPr>
              <w:t>GB/T 8305</w:t>
            </w:r>
          </w:p>
        </w:tc>
      </w:tr>
    </w:tbl>
    <w:p w14:paraId="5FCD49C2" w14:textId="24BE137E" w:rsidR="00802997" w:rsidRPr="00802997" w:rsidRDefault="00802997" w:rsidP="00796E9C">
      <w:pPr>
        <w:widowControl/>
        <w:adjustRightInd/>
        <w:spacing w:beforeLines="100" w:before="240" w:afterLines="100" w:after="240" w:line="240" w:lineRule="auto"/>
        <w:outlineLvl w:val="1"/>
        <w:rPr>
          <w:rFonts w:ascii="黑体" w:eastAsia="黑体" w:hAnsi="Times New Roman"/>
          <w:kern w:val="0"/>
          <w:szCs w:val="20"/>
        </w:rPr>
      </w:pPr>
      <w:r w:rsidRPr="00802997">
        <w:rPr>
          <w:rFonts w:ascii="黑体" w:eastAsia="黑体" w:hAnsi="Times New Roman" w:hint="eastAsia"/>
          <w:kern w:val="0"/>
          <w:szCs w:val="20"/>
        </w:rPr>
        <w:t>4.</w:t>
      </w:r>
      <w:r w:rsidR="00FE0E9E">
        <w:rPr>
          <w:rFonts w:ascii="黑体" w:eastAsia="黑体" w:hAnsi="Times New Roman"/>
          <w:kern w:val="0"/>
          <w:szCs w:val="20"/>
        </w:rPr>
        <w:t>4</w:t>
      </w:r>
      <w:r w:rsidRPr="00802997">
        <w:rPr>
          <w:rFonts w:ascii="黑体" w:eastAsia="黑体" w:hAnsi="Times New Roman" w:hint="eastAsia"/>
          <w:kern w:val="0"/>
          <w:szCs w:val="20"/>
        </w:rPr>
        <w:t xml:space="preserve"> </w:t>
      </w:r>
      <w:r w:rsidR="00FE0E9E">
        <w:rPr>
          <w:rFonts w:ascii="黑体" w:eastAsia="黑体" w:hAnsi="Times New Roman" w:hint="eastAsia"/>
          <w:kern w:val="0"/>
          <w:szCs w:val="20"/>
        </w:rPr>
        <w:t>污染物、农药残留限量</w:t>
      </w:r>
    </w:p>
    <w:p w14:paraId="504EE409" w14:textId="6B016B6C" w:rsidR="00012505" w:rsidRPr="0039739C" w:rsidRDefault="00012505" w:rsidP="00012505">
      <w:pPr>
        <w:autoSpaceDE w:val="0"/>
        <w:autoSpaceDN w:val="0"/>
        <w:snapToGrid w:val="0"/>
        <w:spacing w:line="360" w:lineRule="auto"/>
        <w:ind w:leftChars="2" w:left="4" w:rightChars="32" w:right="67" w:firstLineChars="200" w:firstLine="420"/>
        <w:jc w:val="left"/>
        <w:rPr>
          <w:rFonts w:ascii="宋体" w:hAnsi="宋体" w:cs="宋体"/>
          <w:kern w:val="0"/>
        </w:rPr>
      </w:pPr>
      <w:r>
        <w:rPr>
          <w:rFonts w:ascii="宋体" w:hAnsi="宋体" w:cs="宋体" w:hint="eastAsia"/>
          <w:kern w:val="0"/>
        </w:rPr>
        <w:t>污染物、农药残留和真菌毒素限量应符合</w:t>
      </w:r>
      <w:bookmarkStart w:id="27" w:name="_Hlk102157913"/>
      <w:r w:rsidRPr="00BB6AFB">
        <w:rPr>
          <w:rFonts w:ascii="宋体" w:hAnsi="宋体" w:cs="宋体"/>
          <w:kern w:val="0"/>
        </w:rPr>
        <w:t>GB 2762</w:t>
      </w:r>
      <w:r>
        <w:rPr>
          <w:rFonts w:ascii="宋体" w:hAnsi="宋体" w:cs="宋体" w:hint="eastAsia"/>
          <w:kern w:val="0"/>
        </w:rPr>
        <w:t>、</w:t>
      </w:r>
      <w:r w:rsidRPr="0039739C">
        <w:rPr>
          <w:rFonts w:ascii="宋体" w:hAnsi="宋体" w:cs="宋体" w:hint="eastAsia"/>
          <w:kern w:val="0"/>
        </w:rPr>
        <w:t xml:space="preserve">GB 23200.13 </w:t>
      </w:r>
      <w:r>
        <w:rPr>
          <w:rFonts w:ascii="宋体" w:hAnsi="宋体" w:cs="宋体" w:hint="eastAsia"/>
          <w:kern w:val="0"/>
        </w:rPr>
        <w:t>、</w:t>
      </w:r>
      <w:r w:rsidRPr="0039739C">
        <w:rPr>
          <w:rFonts w:ascii="宋体" w:hAnsi="宋体" w:cs="宋体"/>
          <w:kern w:val="0"/>
        </w:rPr>
        <w:t>GB/T 23204</w:t>
      </w:r>
      <w:r>
        <w:rPr>
          <w:rFonts w:ascii="宋体" w:hAnsi="宋体" w:cs="宋体" w:hint="eastAsia"/>
          <w:kern w:val="0"/>
        </w:rPr>
        <w:t>、</w:t>
      </w:r>
      <w:r w:rsidRPr="00BB6AFB">
        <w:rPr>
          <w:rFonts w:ascii="宋体" w:hAnsi="宋体" w:cs="宋体" w:hint="eastAsia"/>
          <w:kern w:val="0"/>
        </w:rPr>
        <w:t>GB 276</w:t>
      </w:r>
      <w:r>
        <w:rPr>
          <w:rFonts w:ascii="宋体" w:hAnsi="宋体" w:cs="宋体"/>
          <w:kern w:val="0"/>
        </w:rPr>
        <w:t>1</w:t>
      </w:r>
      <w:r w:rsidRPr="00BB6AFB">
        <w:rPr>
          <w:rFonts w:ascii="宋体" w:hAnsi="宋体" w:cs="宋体" w:hint="eastAsia"/>
          <w:kern w:val="0"/>
        </w:rPr>
        <w:t>、</w:t>
      </w:r>
      <w:r w:rsidRPr="0039739C">
        <w:rPr>
          <w:rFonts w:ascii="宋体" w:hAnsi="宋体" w:cs="宋体" w:hint="eastAsia"/>
          <w:kern w:val="0"/>
        </w:rPr>
        <w:t xml:space="preserve">NY/T 761 </w:t>
      </w:r>
      <w:bookmarkEnd w:id="27"/>
      <w:r>
        <w:rPr>
          <w:rFonts w:ascii="宋体" w:hAnsi="宋体" w:cs="宋体" w:hint="eastAsia"/>
          <w:kern w:val="0"/>
        </w:rPr>
        <w:t>中规定的要求。</w:t>
      </w:r>
    </w:p>
    <w:p w14:paraId="7D8EFCD7" w14:textId="77777777" w:rsidR="00012505" w:rsidRDefault="00012505" w:rsidP="00012505">
      <w:pPr>
        <w:snapToGrid w:val="0"/>
        <w:spacing w:line="360" w:lineRule="auto"/>
        <w:jc w:val="left"/>
        <w:rPr>
          <w:rFonts w:ascii="黑体" w:eastAsia="黑体" w:hAnsi="黑体"/>
        </w:rPr>
      </w:pPr>
      <w:r>
        <w:rPr>
          <w:rFonts w:ascii="黑体" w:eastAsia="黑体" w:hAnsi="黑体"/>
        </w:rPr>
        <w:t>4</w:t>
      </w:r>
      <w:r>
        <w:rPr>
          <w:rFonts w:ascii="黑体" w:eastAsia="黑体" w:hAnsi="黑体" w:hint="eastAsia"/>
        </w:rPr>
        <w:t>.</w:t>
      </w:r>
      <w:r>
        <w:rPr>
          <w:rFonts w:ascii="黑体" w:eastAsia="黑体" w:hAnsi="黑体"/>
        </w:rPr>
        <w:t>5</w:t>
      </w:r>
      <w:r>
        <w:rPr>
          <w:rFonts w:ascii="黑体" w:eastAsia="黑体" w:hAnsi="黑体" w:hint="eastAsia"/>
        </w:rPr>
        <w:t xml:space="preserve">  食品添加剂</w:t>
      </w:r>
    </w:p>
    <w:p w14:paraId="7186C08F" w14:textId="0DCD93B0" w:rsidR="00012505" w:rsidRDefault="00012505" w:rsidP="00012505">
      <w:pPr>
        <w:snapToGrid w:val="0"/>
        <w:spacing w:line="360" w:lineRule="auto"/>
        <w:jc w:val="left"/>
        <w:rPr>
          <w:rFonts w:ascii="宋体" w:hAnsi="宋体"/>
        </w:rPr>
      </w:pPr>
      <w:r>
        <w:rPr>
          <w:rFonts w:ascii="宋体" w:hAnsi="宋体" w:hint="eastAsia"/>
        </w:rPr>
        <w:t>3.</w:t>
      </w:r>
      <w:r w:rsidR="00DC17B2">
        <w:rPr>
          <w:rFonts w:ascii="宋体" w:hAnsi="宋体"/>
        </w:rPr>
        <w:t>5</w:t>
      </w:r>
      <w:r>
        <w:rPr>
          <w:rFonts w:ascii="宋体" w:hAnsi="宋体" w:hint="eastAsia"/>
        </w:rPr>
        <w:t>.1</w:t>
      </w:r>
      <w:r w:rsidR="00DC17B2">
        <w:rPr>
          <w:rFonts w:ascii="宋体" w:hAnsi="宋体"/>
        </w:rPr>
        <w:t xml:space="preserve"> </w:t>
      </w:r>
      <w:r w:rsidR="00DC17B2">
        <w:rPr>
          <w:rFonts w:ascii="宋体" w:hAnsi="宋体" w:hint="eastAsia"/>
        </w:rPr>
        <w:t>食品添加剂的品种和使用量应符合</w:t>
      </w:r>
      <w:bookmarkStart w:id="28" w:name="_Hlk102157939"/>
      <w:r w:rsidR="00DC17B2">
        <w:rPr>
          <w:rFonts w:ascii="宋体" w:hAnsi="宋体" w:hint="eastAsia"/>
        </w:rPr>
        <w:t>GB 2760</w:t>
      </w:r>
      <w:bookmarkEnd w:id="28"/>
      <w:r w:rsidR="00DC17B2">
        <w:rPr>
          <w:rFonts w:ascii="宋体" w:hAnsi="宋体" w:hint="eastAsia"/>
        </w:rPr>
        <w:t>的规定。</w:t>
      </w:r>
    </w:p>
    <w:p w14:paraId="6FC63350" w14:textId="77777777" w:rsidR="00012505" w:rsidRDefault="00012505" w:rsidP="00012505">
      <w:pPr>
        <w:snapToGrid w:val="0"/>
        <w:spacing w:line="360" w:lineRule="auto"/>
        <w:jc w:val="left"/>
        <w:rPr>
          <w:rFonts w:ascii="黑体" w:eastAsia="黑体" w:hAnsi="黑体"/>
        </w:rPr>
      </w:pPr>
      <w:r>
        <w:rPr>
          <w:rFonts w:ascii="黑体" w:eastAsia="黑体" w:hAnsi="黑体"/>
        </w:rPr>
        <w:t>4</w:t>
      </w:r>
      <w:r>
        <w:rPr>
          <w:rFonts w:ascii="黑体" w:eastAsia="黑体" w:hAnsi="黑体" w:hint="eastAsia"/>
        </w:rPr>
        <w:t>.</w:t>
      </w:r>
      <w:r>
        <w:rPr>
          <w:rFonts w:ascii="黑体" w:eastAsia="黑体" w:hAnsi="黑体"/>
        </w:rPr>
        <w:t xml:space="preserve">6  </w:t>
      </w:r>
      <w:r>
        <w:rPr>
          <w:rFonts w:ascii="黑体" w:eastAsia="黑体" w:hAnsi="黑体" w:hint="eastAsia"/>
        </w:rPr>
        <w:t>净含量</w:t>
      </w:r>
    </w:p>
    <w:p w14:paraId="21AB68C5" w14:textId="77777777" w:rsidR="00012505" w:rsidRDefault="00012505" w:rsidP="00012505">
      <w:pPr>
        <w:snapToGrid w:val="0"/>
        <w:spacing w:line="360" w:lineRule="auto"/>
        <w:ind w:leftChars="200" w:left="420"/>
        <w:jc w:val="left"/>
        <w:rPr>
          <w:rFonts w:ascii="宋体" w:hAnsi="宋体" w:cs="宋体"/>
          <w:kern w:val="0"/>
          <w:sz w:val="15"/>
          <w:szCs w:val="15"/>
        </w:rPr>
      </w:pPr>
      <w:r>
        <w:rPr>
          <w:rFonts w:ascii="宋体" w:hAnsi="宋体" w:hint="eastAsia"/>
        </w:rPr>
        <w:t>净含量及其允许短缺量应符合国家质量监督检验检疫总局令2005年第75号公告的要求。检验方法按照</w:t>
      </w:r>
      <w:bookmarkStart w:id="29" w:name="_Hlk102157958"/>
      <w:r>
        <w:rPr>
          <w:rFonts w:ascii="宋体" w:hAnsi="宋体" w:hint="eastAsia"/>
        </w:rPr>
        <w:t>JJT</w:t>
      </w:r>
      <w:r>
        <w:rPr>
          <w:rFonts w:ascii="宋体" w:hAnsi="宋体"/>
        </w:rPr>
        <w:t xml:space="preserve"> 1070</w:t>
      </w:r>
      <w:bookmarkEnd w:id="29"/>
      <w:r>
        <w:rPr>
          <w:rFonts w:ascii="宋体" w:hAnsi="宋体" w:hint="eastAsia"/>
        </w:rPr>
        <w:t>的规定执行。</w:t>
      </w:r>
    </w:p>
    <w:p w14:paraId="47DF05D6" w14:textId="77777777" w:rsidR="00012505" w:rsidRDefault="00012505" w:rsidP="00EF3F82">
      <w:pPr>
        <w:pStyle w:val="1"/>
        <w:spacing w:before="120" w:after="120" w:line="240" w:lineRule="auto"/>
        <w:rPr>
          <w:rFonts w:ascii="黑体" w:eastAsia="黑体" w:hAnsi="黑体"/>
          <w:b w:val="0"/>
          <w:kern w:val="0"/>
          <w:sz w:val="21"/>
          <w:szCs w:val="21"/>
        </w:rPr>
      </w:pPr>
      <w:bookmarkStart w:id="30" w:name="_Toc84361573"/>
      <w:r>
        <w:rPr>
          <w:rFonts w:ascii="黑体" w:eastAsia="黑体" w:hAnsi="黑体"/>
          <w:b w:val="0"/>
          <w:kern w:val="0"/>
          <w:sz w:val="21"/>
          <w:szCs w:val="21"/>
        </w:rPr>
        <w:t>5</w:t>
      </w:r>
      <w:r>
        <w:rPr>
          <w:rFonts w:ascii="黑体" w:eastAsia="黑体" w:hAnsi="黑体"/>
          <w:b w:val="0"/>
          <w:kern w:val="0"/>
          <w:sz w:val="21"/>
          <w:szCs w:val="21"/>
        </w:rPr>
        <w:tab/>
      </w:r>
      <w:r>
        <w:rPr>
          <w:rFonts w:ascii="黑体" w:eastAsia="黑体" w:hAnsi="黑体" w:hint="eastAsia"/>
          <w:b w:val="0"/>
          <w:kern w:val="0"/>
          <w:sz w:val="21"/>
          <w:szCs w:val="21"/>
        </w:rPr>
        <w:t>生产加工过程的卫生要求</w:t>
      </w:r>
      <w:bookmarkEnd w:id="30"/>
    </w:p>
    <w:p w14:paraId="51EFCC64" w14:textId="77777777" w:rsidR="00012505" w:rsidRDefault="00012505" w:rsidP="00012505">
      <w:pPr>
        <w:spacing w:line="360" w:lineRule="auto"/>
        <w:rPr>
          <w:rFonts w:ascii="宋体" w:hAnsi="宋体"/>
        </w:rPr>
      </w:pPr>
      <w:r>
        <w:rPr>
          <w:rFonts w:ascii="宋体" w:hAnsi="宋体" w:hint="eastAsia"/>
        </w:rPr>
        <w:t xml:space="preserve">　　生产加工过程的卫生要求应符合</w:t>
      </w:r>
      <w:bookmarkStart w:id="31" w:name="_Hlk102157981"/>
      <w:r>
        <w:rPr>
          <w:rFonts w:ascii="宋体" w:hAnsi="宋体" w:hint="eastAsia"/>
        </w:rPr>
        <w:t>GB 14881</w:t>
      </w:r>
      <w:bookmarkEnd w:id="31"/>
      <w:r>
        <w:rPr>
          <w:rFonts w:ascii="宋体" w:hAnsi="宋体" w:hint="eastAsia"/>
        </w:rPr>
        <w:t>的规定。</w:t>
      </w:r>
    </w:p>
    <w:p w14:paraId="7780F683" w14:textId="288D1912" w:rsidR="00012505" w:rsidRDefault="00012505" w:rsidP="00FA4EC9">
      <w:pPr>
        <w:pStyle w:val="1"/>
        <w:spacing w:before="120" w:after="120" w:line="360" w:lineRule="auto"/>
        <w:rPr>
          <w:rFonts w:ascii="黑体" w:eastAsia="黑体" w:hAnsi="黑体"/>
          <w:b w:val="0"/>
          <w:kern w:val="0"/>
          <w:sz w:val="21"/>
          <w:szCs w:val="21"/>
        </w:rPr>
      </w:pPr>
      <w:bookmarkStart w:id="32" w:name="_Toc84361574"/>
      <w:r>
        <w:rPr>
          <w:rFonts w:ascii="黑体" w:eastAsia="黑体" w:hAnsi="黑体"/>
          <w:b w:val="0"/>
          <w:kern w:val="0"/>
          <w:sz w:val="21"/>
          <w:szCs w:val="21"/>
        </w:rPr>
        <w:t>6</w:t>
      </w:r>
      <w:r>
        <w:rPr>
          <w:rFonts w:ascii="黑体" w:eastAsia="黑体" w:hAnsi="黑体"/>
          <w:b w:val="0"/>
          <w:kern w:val="0"/>
          <w:sz w:val="21"/>
          <w:szCs w:val="21"/>
        </w:rPr>
        <w:tab/>
      </w:r>
      <w:r>
        <w:rPr>
          <w:rFonts w:ascii="黑体" w:eastAsia="黑体" w:hAnsi="黑体" w:hint="eastAsia"/>
          <w:b w:val="0"/>
          <w:spacing w:val="-4"/>
          <w:kern w:val="0"/>
          <w:sz w:val="21"/>
          <w:szCs w:val="21"/>
        </w:rPr>
        <w:t>试验方法</w:t>
      </w:r>
      <w:bookmarkEnd w:id="32"/>
    </w:p>
    <w:p w14:paraId="297DE5CB" w14:textId="77777777" w:rsidR="00012505" w:rsidRDefault="00012505" w:rsidP="00EF3F82">
      <w:pPr>
        <w:pStyle w:val="22"/>
        <w:spacing w:before="120" w:after="120" w:line="360" w:lineRule="auto"/>
      </w:pPr>
      <w:r w:rsidRPr="00EF3F82">
        <w:rPr>
          <w:rFonts w:ascii="黑体" w:hAnsi="黑体"/>
          <w:b w:val="0"/>
          <w:bCs w:val="0"/>
          <w:sz w:val="21"/>
          <w:szCs w:val="21"/>
        </w:rPr>
        <w:t>6</w:t>
      </w:r>
      <w:r w:rsidRPr="00EF3F82">
        <w:rPr>
          <w:rFonts w:ascii="黑体" w:hAnsi="黑体" w:hint="eastAsia"/>
          <w:b w:val="0"/>
          <w:bCs w:val="0"/>
          <w:sz w:val="21"/>
          <w:szCs w:val="21"/>
        </w:rPr>
        <w:t>.1  取样试验</w:t>
      </w:r>
      <w:r w:rsidRPr="00EF3F82">
        <w:rPr>
          <w:rFonts w:ascii="黑体" w:hAnsi="黑体" w:hint="eastAsia"/>
          <w:b w:val="0"/>
          <w:bCs w:val="0"/>
          <w:sz w:val="21"/>
          <w:szCs w:val="21"/>
        </w:rPr>
        <w:cr/>
      </w:r>
      <w:r>
        <w:rPr>
          <w:rFonts w:hint="eastAsia"/>
        </w:rPr>
        <w:t xml:space="preserve">    </w:t>
      </w:r>
      <w:bookmarkStart w:id="33" w:name="_Hlk102158153"/>
      <w:r w:rsidRPr="00A40EAE">
        <w:rPr>
          <w:rFonts w:ascii="宋体" w:eastAsia="宋体" w:hAnsi="宋体" w:hint="eastAsia"/>
          <w:b w:val="0"/>
          <w:bCs w:val="0"/>
          <w:sz w:val="21"/>
          <w:szCs w:val="21"/>
        </w:rPr>
        <w:t>按GB/T 8302的规定执行。</w:t>
      </w:r>
    </w:p>
    <w:p w14:paraId="5DE56D4B" w14:textId="77777777" w:rsidR="00012505" w:rsidRDefault="00012505" w:rsidP="00EF3F82">
      <w:pPr>
        <w:snapToGrid w:val="0"/>
        <w:spacing w:line="360" w:lineRule="auto"/>
        <w:jc w:val="left"/>
        <w:rPr>
          <w:rFonts w:ascii="宋体" w:hAnsi="宋体"/>
        </w:rPr>
      </w:pPr>
      <w:r>
        <w:rPr>
          <w:rFonts w:ascii="黑体" w:eastAsia="黑体" w:hAnsi="黑体"/>
        </w:rPr>
        <w:t>6</w:t>
      </w:r>
      <w:r>
        <w:rPr>
          <w:rFonts w:ascii="黑体" w:eastAsia="黑体" w:hAnsi="黑体" w:hint="eastAsia"/>
        </w:rPr>
        <w:t>.2  样品制备试验</w:t>
      </w:r>
      <w:r>
        <w:rPr>
          <w:rFonts w:ascii="黑体" w:eastAsia="黑体" w:hAnsi="黑体" w:hint="eastAsia"/>
        </w:rPr>
        <w:cr/>
      </w:r>
      <w:r>
        <w:rPr>
          <w:rFonts w:ascii="宋体" w:hAnsi="宋体" w:hint="eastAsia"/>
        </w:rPr>
        <w:t xml:space="preserve">    按GB/T 8303规定执行。</w:t>
      </w:r>
      <w:r>
        <w:rPr>
          <w:rFonts w:ascii="宋体" w:hAnsi="宋体" w:hint="eastAsia"/>
        </w:rPr>
        <w:cr/>
      </w:r>
      <w:r>
        <w:rPr>
          <w:rFonts w:ascii="宋体" w:hAnsi="宋体"/>
        </w:rPr>
        <w:t>6</w:t>
      </w:r>
      <w:r>
        <w:rPr>
          <w:rFonts w:ascii="黑体" w:eastAsia="黑体" w:hAnsi="黑体" w:hint="eastAsia"/>
        </w:rPr>
        <w:t>.3  感官品质试验</w:t>
      </w:r>
      <w:r>
        <w:rPr>
          <w:rFonts w:ascii="黑体" w:eastAsia="黑体" w:hAnsi="黑体" w:hint="eastAsia"/>
        </w:rPr>
        <w:cr/>
      </w:r>
      <w:r>
        <w:rPr>
          <w:rFonts w:ascii="宋体" w:hAnsi="宋体" w:hint="eastAsia"/>
        </w:rPr>
        <w:t xml:space="preserve">    按GB/T 23776的规定执行。</w:t>
      </w:r>
    </w:p>
    <w:p w14:paraId="459EBA33" w14:textId="77777777" w:rsidR="00012505" w:rsidRDefault="00012505" w:rsidP="00EF3F82">
      <w:pPr>
        <w:snapToGrid w:val="0"/>
        <w:spacing w:line="360" w:lineRule="auto"/>
        <w:jc w:val="left"/>
        <w:rPr>
          <w:rFonts w:ascii="黑体" w:eastAsia="黑体" w:hAnsi="黑体"/>
        </w:rPr>
      </w:pPr>
      <w:r>
        <w:rPr>
          <w:rFonts w:ascii="黑体" w:eastAsia="黑体" w:hAnsi="黑体"/>
        </w:rPr>
        <w:t>6</w:t>
      </w:r>
      <w:r>
        <w:rPr>
          <w:rFonts w:ascii="黑体" w:eastAsia="黑体" w:hAnsi="黑体" w:hint="eastAsia"/>
        </w:rPr>
        <w:t>.4  理化指标试验</w:t>
      </w:r>
    </w:p>
    <w:p w14:paraId="755A1C34" w14:textId="77777777" w:rsidR="00012505" w:rsidRDefault="00012505" w:rsidP="00EF3F82">
      <w:pPr>
        <w:snapToGrid w:val="0"/>
        <w:spacing w:line="360" w:lineRule="auto"/>
        <w:jc w:val="left"/>
        <w:rPr>
          <w:rFonts w:ascii="宋体" w:hAnsi="宋体"/>
          <w:b/>
        </w:rPr>
      </w:pPr>
      <w:r>
        <w:rPr>
          <w:rFonts w:ascii="黑体" w:eastAsia="黑体" w:hAnsi="黑体"/>
        </w:rPr>
        <w:t>6</w:t>
      </w:r>
      <w:r>
        <w:rPr>
          <w:rFonts w:ascii="黑体" w:eastAsia="黑体" w:hAnsi="黑体" w:hint="eastAsia"/>
        </w:rPr>
        <w:t>.4.1水分</w:t>
      </w:r>
      <w:r>
        <w:rPr>
          <w:rFonts w:ascii="黑体" w:eastAsia="黑体" w:hAnsi="黑体" w:hint="eastAsia"/>
        </w:rPr>
        <w:cr/>
      </w:r>
      <w:r>
        <w:rPr>
          <w:rFonts w:ascii="宋体" w:hAnsi="宋体" w:hint="eastAsia"/>
        </w:rPr>
        <w:t xml:space="preserve">    按GB 5009.3的规定执行。</w:t>
      </w:r>
    </w:p>
    <w:p w14:paraId="1CF8E364" w14:textId="77777777" w:rsidR="00012505" w:rsidRDefault="00012505" w:rsidP="00EF3F82">
      <w:pPr>
        <w:snapToGrid w:val="0"/>
        <w:spacing w:line="360" w:lineRule="auto"/>
        <w:jc w:val="left"/>
        <w:rPr>
          <w:rFonts w:ascii="宋体" w:hAnsi="宋体"/>
        </w:rPr>
      </w:pPr>
      <w:r>
        <w:rPr>
          <w:rFonts w:ascii="黑体" w:eastAsia="黑体" w:hAnsi="黑体"/>
        </w:rPr>
        <w:lastRenderedPageBreak/>
        <w:t>6</w:t>
      </w:r>
      <w:r>
        <w:rPr>
          <w:rFonts w:ascii="黑体" w:eastAsia="黑体" w:hAnsi="黑体" w:hint="eastAsia"/>
        </w:rPr>
        <w:t>.4.2总灰分</w:t>
      </w:r>
      <w:r>
        <w:rPr>
          <w:rFonts w:ascii="黑体" w:eastAsia="黑体" w:hAnsi="黑体" w:hint="eastAsia"/>
        </w:rPr>
        <w:cr/>
      </w:r>
      <w:r>
        <w:rPr>
          <w:rFonts w:ascii="宋体" w:hAnsi="宋体" w:hint="eastAsia"/>
        </w:rPr>
        <w:t xml:space="preserve">    按GB 5009.4的规定执行。</w:t>
      </w:r>
      <w:r>
        <w:rPr>
          <w:rFonts w:ascii="宋体" w:hAnsi="宋体" w:hint="eastAsia"/>
        </w:rPr>
        <w:cr/>
      </w:r>
      <w:r>
        <w:rPr>
          <w:rFonts w:ascii="宋体" w:hAnsi="宋体"/>
        </w:rPr>
        <w:t>6</w:t>
      </w:r>
      <w:r>
        <w:rPr>
          <w:rFonts w:ascii="黑体" w:eastAsia="黑体" w:hAnsi="黑体" w:hint="eastAsia"/>
        </w:rPr>
        <w:t>.4.3粉末</w:t>
      </w:r>
      <w:r>
        <w:rPr>
          <w:rFonts w:ascii="黑体" w:eastAsia="黑体" w:hAnsi="黑体" w:hint="eastAsia"/>
        </w:rPr>
        <w:cr/>
      </w:r>
      <w:r>
        <w:rPr>
          <w:rFonts w:ascii="宋体" w:hAnsi="宋体" w:hint="eastAsia"/>
        </w:rPr>
        <w:t xml:space="preserve">    按GB/T8311的规定执行。</w:t>
      </w:r>
    </w:p>
    <w:p w14:paraId="13382768" w14:textId="77777777" w:rsidR="00012505" w:rsidRDefault="00012505" w:rsidP="00012505">
      <w:pPr>
        <w:snapToGrid w:val="0"/>
        <w:spacing w:line="360" w:lineRule="auto"/>
        <w:jc w:val="left"/>
        <w:rPr>
          <w:rFonts w:ascii="宋体" w:hAnsi="宋体"/>
        </w:rPr>
      </w:pPr>
      <w:r>
        <w:rPr>
          <w:rFonts w:ascii="黑体" w:eastAsia="黑体" w:hAnsi="黑体"/>
        </w:rPr>
        <w:t>6</w:t>
      </w:r>
      <w:r>
        <w:rPr>
          <w:rFonts w:ascii="黑体" w:eastAsia="黑体" w:hAnsi="黑体" w:hint="eastAsia"/>
        </w:rPr>
        <w:t>.4.4水浸出物</w:t>
      </w:r>
      <w:r>
        <w:rPr>
          <w:rFonts w:ascii="黑体" w:eastAsia="黑体" w:hAnsi="黑体" w:hint="eastAsia"/>
        </w:rPr>
        <w:cr/>
      </w:r>
      <w:r>
        <w:rPr>
          <w:rFonts w:ascii="宋体" w:hAnsi="宋体" w:hint="eastAsia"/>
        </w:rPr>
        <w:t xml:space="preserve">    按GB/T 8305的规定执行。</w:t>
      </w:r>
    </w:p>
    <w:p w14:paraId="6C4C7D79" w14:textId="77777777" w:rsidR="00012505" w:rsidRDefault="00012505" w:rsidP="00012505">
      <w:pPr>
        <w:snapToGrid w:val="0"/>
        <w:spacing w:line="360" w:lineRule="auto"/>
        <w:jc w:val="left"/>
        <w:rPr>
          <w:rFonts w:ascii="宋体" w:hAnsi="宋体"/>
        </w:rPr>
      </w:pPr>
      <w:r>
        <w:rPr>
          <w:rFonts w:ascii="黑体" w:eastAsia="黑体" w:hAnsi="黑体"/>
        </w:rPr>
        <w:t>6</w:t>
      </w:r>
      <w:r>
        <w:rPr>
          <w:rFonts w:ascii="黑体" w:eastAsia="黑体" w:hAnsi="黑体" w:hint="eastAsia"/>
        </w:rPr>
        <w:t>.5净含量试验</w:t>
      </w:r>
      <w:r>
        <w:rPr>
          <w:rFonts w:ascii="黑体" w:eastAsia="黑体" w:hAnsi="黑体" w:hint="eastAsia"/>
        </w:rPr>
        <w:cr/>
      </w:r>
      <w:r>
        <w:rPr>
          <w:rFonts w:ascii="宋体" w:hAnsi="宋体" w:hint="eastAsia"/>
        </w:rPr>
        <w:t xml:space="preserve">    按JJF1070的规定执行。</w:t>
      </w:r>
    </w:p>
    <w:p w14:paraId="4D7669BE" w14:textId="77777777" w:rsidR="00012505" w:rsidRDefault="00012505" w:rsidP="00EF3F82">
      <w:pPr>
        <w:pStyle w:val="1"/>
        <w:spacing w:before="120" w:after="120" w:line="480" w:lineRule="auto"/>
        <w:rPr>
          <w:rFonts w:ascii="黑体" w:eastAsia="黑体" w:hAnsi="黑体"/>
          <w:b w:val="0"/>
          <w:sz w:val="21"/>
          <w:szCs w:val="21"/>
        </w:rPr>
      </w:pPr>
      <w:bookmarkStart w:id="34" w:name="_Toc84361575"/>
      <w:bookmarkEnd w:id="33"/>
      <w:r>
        <w:rPr>
          <w:rFonts w:ascii="黑体" w:eastAsia="黑体" w:hAnsi="黑体"/>
          <w:b w:val="0"/>
          <w:sz w:val="21"/>
          <w:szCs w:val="21"/>
        </w:rPr>
        <w:t>7</w:t>
      </w:r>
      <w:r>
        <w:rPr>
          <w:rFonts w:ascii="黑体" w:eastAsia="黑体" w:hAnsi="黑体"/>
          <w:b w:val="0"/>
          <w:kern w:val="0"/>
          <w:sz w:val="21"/>
          <w:szCs w:val="21"/>
        </w:rPr>
        <w:tab/>
      </w:r>
      <w:r>
        <w:rPr>
          <w:rFonts w:ascii="黑体" w:eastAsia="黑体" w:hAnsi="黑体" w:hint="eastAsia"/>
          <w:b w:val="0"/>
          <w:sz w:val="21"/>
          <w:szCs w:val="21"/>
        </w:rPr>
        <w:t>检验规则</w:t>
      </w:r>
      <w:bookmarkEnd w:id="34"/>
    </w:p>
    <w:p w14:paraId="52C36F52" w14:textId="77777777" w:rsidR="00012505" w:rsidRDefault="00012505" w:rsidP="00012505">
      <w:pPr>
        <w:snapToGrid w:val="0"/>
        <w:spacing w:line="360" w:lineRule="auto"/>
        <w:jc w:val="left"/>
        <w:rPr>
          <w:rFonts w:ascii="宋体" w:hAnsi="宋体"/>
        </w:rPr>
      </w:pPr>
      <w:r>
        <w:rPr>
          <w:rFonts w:ascii="黑体" w:eastAsia="黑体" w:hAnsi="黑体"/>
        </w:rPr>
        <w:t>7</w:t>
      </w:r>
      <w:r>
        <w:rPr>
          <w:rFonts w:ascii="黑体" w:eastAsia="黑体" w:hAnsi="黑体" w:hint="eastAsia"/>
        </w:rPr>
        <w:t>.1  原辅材料入库检验</w:t>
      </w:r>
      <w:r>
        <w:rPr>
          <w:rFonts w:ascii="黑体" w:eastAsia="黑体" w:hAnsi="黑体" w:hint="eastAsia"/>
        </w:rPr>
        <w:cr/>
      </w:r>
      <w:r>
        <w:rPr>
          <w:rFonts w:ascii="宋体" w:hAnsi="宋体" w:hint="eastAsia"/>
        </w:rPr>
        <w:t xml:space="preserve">    原辅料入库前应由生产单位技术检验部门按原料要求验收，合格后方可入库使用。</w:t>
      </w:r>
    </w:p>
    <w:p w14:paraId="2E9279B4" w14:textId="77777777" w:rsidR="00012505" w:rsidRDefault="00012505" w:rsidP="00012505">
      <w:pPr>
        <w:snapToGrid w:val="0"/>
        <w:spacing w:line="360" w:lineRule="auto"/>
        <w:jc w:val="left"/>
        <w:rPr>
          <w:rFonts w:ascii="宋体" w:hAnsi="宋体"/>
          <w:b/>
        </w:rPr>
      </w:pPr>
      <w:r>
        <w:rPr>
          <w:rFonts w:ascii="黑体" w:eastAsia="黑体" w:hAnsi="黑体"/>
        </w:rPr>
        <w:t>7</w:t>
      </w:r>
      <w:r>
        <w:rPr>
          <w:rFonts w:ascii="黑体" w:eastAsia="黑体" w:hAnsi="黑体" w:hint="eastAsia"/>
        </w:rPr>
        <w:t xml:space="preserve">.2  </w:t>
      </w:r>
      <w:proofErr w:type="gramStart"/>
      <w:r>
        <w:rPr>
          <w:rFonts w:ascii="黑体" w:eastAsia="黑体" w:hAnsi="黑体" w:hint="eastAsia"/>
        </w:rPr>
        <w:t>组批检验</w:t>
      </w:r>
      <w:proofErr w:type="gramEnd"/>
      <w:r>
        <w:rPr>
          <w:rFonts w:ascii="黑体" w:eastAsia="黑体" w:hAnsi="黑体" w:hint="eastAsia"/>
        </w:rPr>
        <w:cr/>
      </w:r>
      <w:r>
        <w:rPr>
          <w:rFonts w:ascii="宋体" w:hAnsi="宋体" w:hint="eastAsia"/>
        </w:rPr>
        <w:t xml:space="preserve">    取样以“批”为单位，同一批投料生产、同一班次加工过程中形成的独立数量的产品为一个批次，同批产品的品质和规格一致。</w:t>
      </w:r>
      <w:r>
        <w:rPr>
          <w:rFonts w:ascii="宋体" w:hAnsi="宋体" w:hint="eastAsia"/>
        </w:rPr>
        <w:cr/>
      </w:r>
      <w:r>
        <w:rPr>
          <w:rFonts w:ascii="黑体" w:eastAsia="黑体" w:hAnsi="黑体"/>
        </w:rPr>
        <w:t>7</w:t>
      </w:r>
      <w:r>
        <w:rPr>
          <w:rFonts w:ascii="黑体" w:eastAsia="黑体" w:hAnsi="黑体" w:hint="eastAsia"/>
        </w:rPr>
        <w:t>.3  抽样检验</w:t>
      </w:r>
      <w:r>
        <w:rPr>
          <w:rFonts w:ascii="黑体" w:eastAsia="黑体" w:hAnsi="黑体" w:hint="eastAsia"/>
        </w:rPr>
        <w:cr/>
      </w:r>
      <w:r>
        <w:rPr>
          <w:rFonts w:ascii="宋体" w:hAnsi="宋体" w:hint="eastAsia"/>
        </w:rPr>
        <w:t xml:space="preserve">    定量包装产品净含量检验抽样方法按国家质量监督检验检疫总局令2005年第75号公告的规定进行，其它项目检验抽样要按GB/T 8302的规定执行。</w:t>
      </w:r>
      <w:r>
        <w:rPr>
          <w:rFonts w:ascii="宋体" w:hAnsi="宋体" w:hint="eastAsia"/>
        </w:rPr>
        <w:cr/>
      </w:r>
      <w:r>
        <w:rPr>
          <w:rFonts w:ascii="黑体" w:eastAsia="黑体" w:hAnsi="黑体"/>
        </w:rPr>
        <w:t>7</w:t>
      </w:r>
      <w:r>
        <w:rPr>
          <w:rFonts w:ascii="黑体" w:eastAsia="黑体" w:hAnsi="黑体" w:hint="eastAsia"/>
        </w:rPr>
        <w:t>.4  出厂检验</w:t>
      </w:r>
    </w:p>
    <w:p w14:paraId="4453AADC" w14:textId="77777777" w:rsidR="00012505" w:rsidRDefault="00012505" w:rsidP="00012505">
      <w:pPr>
        <w:snapToGrid w:val="0"/>
        <w:spacing w:line="360" w:lineRule="auto"/>
        <w:jc w:val="left"/>
        <w:rPr>
          <w:rFonts w:ascii="宋体" w:hAnsi="宋体"/>
        </w:rPr>
      </w:pPr>
      <w:r>
        <w:rPr>
          <w:rFonts w:ascii="宋体" w:hAnsi="宋体"/>
        </w:rPr>
        <w:t>7</w:t>
      </w:r>
      <w:r>
        <w:rPr>
          <w:rFonts w:ascii="宋体" w:hAnsi="宋体" w:hint="eastAsia"/>
        </w:rPr>
        <w:t>.4.1出厂检验项目为感官要求、净含量、水分、粉末。</w:t>
      </w:r>
      <w:r>
        <w:rPr>
          <w:rFonts w:ascii="宋体" w:hAnsi="宋体" w:hint="eastAsia"/>
        </w:rPr>
        <w:cr/>
      </w:r>
      <w:r>
        <w:rPr>
          <w:rFonts w:ascii="宋体" w:hAnsi="宋体"/>
        </w:rPr>
        <w:t>7</w:t>
      </w:r>
      <w:r>
        <w:rPr>
          <w:rFonts w:ascii="宋体" w:hAnsi="宋体" w:hint="eastAsia"/>
        </w:rPr>
        <w:t>.4.2每批产品应由本公司质检部门，按本文件规定进行检验。检验合格后，方可出厂。</w:t>
      </w:r>
    </w:p>
    <w:p w14:paraId="58CE83CD" w14:textId="77777777" w:rsidR="00012505" w:rsidRDefault="00012505" w:rsidP="00012505">
      <w:pPr>
        <w:snapToGrid w:val="0"/>
        <w:spacing w:line="360" w:lineRule="auto"/>
        <w:jc w:val="left"/>
        <w:rPr>
          <w:rFonts w:ascii="黑体" w:eastAsia="黑体" w:hAnsi="黑体"/>
        </w:rPr>
      </w:pPr>
      <w:r>
        <w:rPr>
          <w:rFonts w:ascii="黑体" w:eastAsia="黑体" w:hAnsi="黑体"/>
        </w:rPr>
        <w:t>7</w:t>
      </w:r>
      <w:r>
        <w:rPr>
          <w:rFonts w:ascii="黑体" w:eastAsia="黑体" w:hAnsi="黑体" w:hint="eastAsia"/>
        </w:rPr>
        <w:t>.5  型式检验</w:t>
      </w:r>
    </w:p>
    <w:p w14:paraId="05A32D10" w14:textId="77777777" w:rsidR="00012505" w:rsidRDefault="00012505" w:rsidP="00012505">
      <w:pPr>
        <w:snapToGrid w:val="0"/>
        <w:spacing w:line="360" w:lineRule="auto"/>
        <w:jc w:val="left"/>
        <w:rPr>
          <w:rFonts w:ascii="宋体" w:hAnsi="宋体"/>
        </w:rPr>
      </w:pPr>
      <w:r>
        <w:rPr>
          <w:rFonts w:ascii="宋体" w:hAnsi="宋体"/>
        </w:rPr>
        <w:t>7</w:t>
      </w:r>
      <w:r>
        <w:rPr>
          <w:rFonts w:ascii="宋体" w:hAnsi="宋体" w:hint="eastAsia"/>
        </w:rPr>
        <w:t>.5.1正常生产的每一年进行一次型式检验，当出现下列情况之一时亦进行检验:</w:t>
      </w:r>
    </w:p>
    <w:p w14:paraId="60046D44" w14:textId="59143ADA" w:rsidR="00012505" w:rsidRDefault="00DC17B2" w:rsidP="00012505">
      <w:pPr>
        <w:snapToGrid w:val="0"/>
        <w:spacing w:line="360" w:lineRule="auto"/>
        <w:ind w:leftChars="200" w:left="420"/>
        <w:jc w:val="left"/>
        <w:rPr>
          <w:rFonts w:ascii="宋体" w:hAnsi="宋体"/>
        </w:rPr>
      </w:pPr>
      <w:bookmarkStart w:id="35" w:name="_Hlk103186220"/>
      <w:r>
        <w:rPr>
          <w:rFonts w:ascii="宋体" w:hAnsi="宋体" w:hint="eastAsia"/>
        </w:rPr>
        <w:t>——</w:t>
      </w:r>
      <w:bookmarkEnd w:id="35"/>
      <w:r w:rsidR="00012505">
        <w:rPr>
          <w:rFonts w:ascii="宋体" w:hAnsi="宋体" w:hint="eastAsia"/>
        </w:rPr>
        <w:t>新产品投产时;</w:t>
      </w:r>
      <w:r w:rsidR="00012505">
        <w:rPr>
          <w:rFonts w:ascii="宋体" w:hAnsi="宋体" w:hint="eastAsia"/>
        </w:rPr>
        <w:cr/>
      </w:r>
      <w:r w:rsidRPr="00DC17B2">
        <w:rPr>
          <w:rFonts w:ascii="宋体" w:hAnsi="宋体" w:hint="eastAsia"/>
        </w:rPr>
        <w:t>——</w:t>
      </w:r>
      <w:r w:rsidR="00012505">
        <w:rPr>
          <w:rFonts w:ascii="宋体" w:hAnsi="宋体" w:hint="eastAsia"/>
        </w:rPr>
        <w:t>原辅料产地或供应商发生较大变化时;</w:t>
      </w:r>
    </w:p>
    <w:p w14:paraId="24E0BB39" w14:textId="70BC5679" w:rsidR="00012505" w:rsidRDefault="00DC17B2" w:rsidP="00012505">
      <w:pPr>
        <w:snapToGrid w:val="0"/>
        <w:spacing w:line="360" w:lineRule="auto"/>
        <w:ind w:leftChars="200" w:left="420"/>
        <w:jc w:val="left"/>
        <w:rPr>
          <w:rFonts w:ascii="宋体" w:hAnsi="宋体"/>
        </w:rPr>
      </w:pPr>
      <w:r w:rsidRPr="00DC17B2">
        <w:rPr>
          <w:rFonts w:ascii="宋体" w:hAnsi="宋体" w:hint="eastAsia"/>
        </w:rPr>
        <w:t>——</w:t>
      </w:r>
      <w:r w:rsidR="00012505">
        <w:rPr>
          <w:rFonts w:ascii="宋体" w:hAnsi="宋体" w:hint="eastAsia"/>
        </w:rPr>
        <w:t>更换主要生产设备时;</w:t>
      </w:r>
      <w:r w:rsidR="00012505">
        <w:rPr>
          <w:rFonts w:ascii="宋体" w:hAnsi="宋体" w:hint="eastAsia"/>
        </w:rPr>
        <w:cr/>
      </w:r>
      <w:r w:rsidRPr="00DC17B2">
        <w:rPr>
          <w:rFonts w:ascii="宋体" w:hAnsi="宋体" w:hint="eastAsia"/>
        </w:rPr>
        <w:t>——</w:t>
      </w:r>
      <w:r w:rsidR="00012505">
        <w:rPr>
          <w:rFonts w:ascii="宋体" w:hAnsi="宋体" w:hint="eastAsia"/>
        </w:rPr>
        <w:t>停产三个月以上，恢复生产时;</w:t>
      </w:r>
      <w:r w:rsidR="00012505">
        <w:rPr>
          <w:rFonts w:ascii="宋体" w:hAnsi="宋体" w:hint="eastAsia"/>
        </w:rPr>
        <w:cr/>
      </w:r>
      <w:r w:rsidRPr="00DC17B2">
        <w:rPr>
          <w:rFonts w:ascii="宋体" w:hAnsi="宋体" w:hint="eastAsia"/>
        </w:rPr>
        <w:t>——</w:t>
      </w:r>
      <w:r w:rsidR="00012505">
        <w:rPr>
          <w:rFonts w:ascii="宋体" w:hAnsi="宋体" w:hint="eastAsia"/>
        </w:rPr>
        <w:t>出厂检验结果与上次型式检验结果有较大差别时;</w:t>
      </w:r>
    </w:p>
    <w:p w14:paraId="5C7B344D" w14:textId="0E15542B" w:rsidR="00012505" w:rsidRDefault="00DC17B2" w:rsidP="00012505">
      <w:pPr>
        <w:snapToGrid w:val="0"/>
        <w:spacing w:line="360" w:lineRule="auto"/>
        <w:ind w:leftChars="200" w:left="420"/>
        <w:jc w:val="left"/>
        <w:rPr>
          <w:rFonts w:ascii="宋体" w:hAnsi="宋体"/>
        </w:rPr>
      </w:pPr>
      <w:r w:rsidRPr="00DC17B2">
        <w:rPr>
          <w:rFonts w:ascii="宋体" w:hAnsi="宋体" w:hint="eastAsia"/>
        </w:rPr>
        <w:t>——</w:t>
      </w:r>
      <w:r w:rsidR="00012505">
        <w:rPr>
          <w:rFonts w:ascii="宋体" w:hAnsi="宋体" w:hint="eastAsia"/>
        </w:rPr>
        <w:t>食品安全监督部门提出要求时。</w:t>
      </w:r>
    </w:p>
    <w:p w14:paraId="7D924975" w14:textId="77777777" w:rsidR="00012505" w:rsidRDefault="00012505" w:rsidP="00012505">
      <w:pPr>
        <w:snapToGrid w:val="0"/>
        <w:spacing w:line="360" w:lineRule="auto"/>
        <w:jc w:val="left"/>
        <w:rPr>
          <w:rFonts w:ascii="宋体" w:hAnsi="宋体"/>
        </w:rPr>
      </w:pPr>
      <w:r>
        <w:rPr>
          <w:rFonts w:ascii="宋体" w:hAnsi="宋体"/>
        </w:rPr>
        <w:t>7</w:t>
      </w:r>
      <w:r>
        <w:rPr>
          <w:rFonts w:ascii="宋体" w:hAnsi="宋体" w:hint="eastAsia"/>
        </w:rPr>
        <w:t>.5.2型式检验项目</w:t>
      </w:r>
      <w:r>
        <w:rPr>
          <w:rFonts w:ascii="宋体" w:hAnsi="宋体" w:hint="eastAsia"/>
        </w:rPr>
        <w:cr/>
        <w:t xml:space="preserve">    本文件全部项目和标签。</w:t>
      </w:r>
    </w:p>
    <w:p w14:paraId="70190563" w14:textId="77777777" w:rsidR="00012505" w:rsidRDefault="00012505" w:rsidP="00012505">
      <w:pPr>
        <w:snapToGrid w:val="0"/>
        <w:spacing w:line="360" w:lineRule="auto"/>
        <w:jc w:val="left"/>
        <w:rPr>
          <w:rFonts w:ascii="宋体" w:hAnsi="宋体"/>
        </w:rPr>
      </w:pPr>
      <w:r>
        <w:rPr>
          <w:rFonts w:ascii="黑体" w:eastAsia="黑体" w:hAnsi="黑体"/>
        </w:rPr>
        <w:t>7</w:t>
      </w:r>
      <w:r>
        <w:rPr>
          <w:rFonts w:ascii="黑体" w:eastAsia="黑体" w:hAnsi="黑体" w:hint="eastAsia"/>
        </w:rPr>
        <w:t>.6  判定规则检验</w:t>
      </w:r>
      <w:r>
        <w:rPr>
          <w:rFonts w:ascii="黑体" w:eastAsia="黑体" w:hAnsi="黑体" w:hint="eastAsia"/>
        </w:rPr>
        <w:cr/>
      </w:r>
      <w:r>
        <w:rPr>
          <w:rFonts w:ascii="宋体" w:hAnsi="宋体" w:hint="eastAsia"/>
        </w:rPr>
        <w:lastRenderedPageBreak/>
        <w:t xml:space="preserve">    检验项目全部符合本文件时，判定为合格。如有项目检验不合格,允许加倍抽样对不合格项目进行复检，如仍有1项指标不合格，判该批产品为不合格品。</w:t>
      </w:r>
    </w:p>
    <w:p w14:paraId="0AF098C9" w14:textId="77777777" w:rsidR="00012505" w:rsidRDefault="00012505" w:rsidP="00EF3F82">
      <w:pPr>
        <w:pStyle w:val="1"/>
        <w:spacing w:before="120" w:after="120" w:line="480" w:lineRule="auto"/>
        <w:rPr>
          <w:rFonts w:ascii="黑体" w:eastAsia="黑体" w:hAnsi="黑体" w:cs="黑体"/>
          <w:b w:val="0"/>
          <w:kern w:val="0"/>
          <w:sz w:val="21"/>
          <w:szCs w:val="21"/>
        </w:rPr>
      </w:pPr>
      <w:bookmarkStart w:id="36" w:name="_Toc84361576"/>
      <w:r>
        <w:rPr>
          <w:rFonts w:ascii="黑体" w:eastAsia="黑体" w:hAnsi="黑体"/>
          <w:b w:val="0"/>
          <w:kern w:val="0"/>
          <w:sz w:val="21"/>
          <w:szCs w:val="21"/>
        </w:rPr>
        <w:t>8</w:t>
      </w:r>
      <w:r>
        <w:rPr>
          <w:rFonts w:ascii="黑体" w:eastAsia="黑体" w:hAnsi="黑体" w:hint="eastAsia"/>
          <w:b w:val="0"/>
          <w:kern w:val="0"/>
          <w:sz w:val="21"/>
          <w:szCs w:val="21"/>
        </w:rPr>
        <w:t>.</w:t>
      </w:r>
      <w:r>
        <w:rPr>
          <w:rFonts w:ascii="黑体" w:eastAsia="黑体" w:hAnsi="黑体"/>
          <w:b w:val="0"/>
          <w:kern w:val="0"/>
          <w:sz w:val="21"/>
          <w:szCs w:val="21"/>
        </w:rPr>
        <w:tab/>
      </w:r>
      <w:r>
        <w:rPr>
          <w:rFonts w:ascii="黑体" w:eastAsia="黑体" w:hAnsi="黑体" w:hint="eastAsia"/>
          <w:b w:val="0"/>
          <w:sz w:val="21"/>
          <w:szCs w:val="21"/>
        </w:rPr>
        <w:t>标志与标签、包装、运输、贮存</w:t>
      </w:r>
      <w:bookmarkEnd w:id="36"/>
    </w:p>
    <w:p w14:paraId="4B220733" w14:textId="77777777" w:rsidR="00012505" w:rsidRDefault="00012505" w:rsidP="00012505">
      <w:pPr>
        <w:snapToGrid w:val="0"/>
        <w:spacing w:line="360" w:lineRule="auto"/>
        <w:jc w:val="left"/>
        <w:rPr>
          <w:rFonts w:ascii="宋体" w:hAnsi="宋体"/>
        </w:rPr>
      </w:pPr>
      <w:r>
        <w:rPr>
          <w:rFonts w:ascii="黑体" w:eastAsia="黑体" w:hAnsi="黑体"/>
        </w:rPr>
        <w:t>8</w:t>
      </w:r>
      <w:r>
        <w:rPr>
          <w:rFonts w:ascii="黑体" w:eastAsia="黑体" w:hAnsi="黑体" w:hint="eastAsia"/>
        </w:rPr>
        <w:t>.1  标签、标志</w:t>
      </w:r>
      <w:r>
        <w:rPr>
          <w:rFonts w:ascii="黑体" w:eastAsia="黑体" w:hAnsi="黑体" w:hint="eastAsia"/>
        </w:rPr>
        <w:cr/>
      </w:r>
      <w:r>
        <w:rPr>
          <w:rFonts w:ascii="宋体" w:hAnsi="宋体" w:hint="eastAsia"/>
        </w:rPr>
        <w:t xml:space="preserve">    产品包装标签按GB 7718的规定执行。应有明确标识，应标</w:t>
      </w:r>
      <w:proofErr w:type="gramStart"/>
      <w:r>
        <w:rPr>
          <w:rFonts w:ascii="宋体" w:hAnsi="宋体" w:hint="eastAsia"/>
        </w:rPr>
        <w:t>注产品</w:t>
      </w:r>
      <w:proofErr w:type="gramEnd"/>
      <w:r>
        <w:rPr>
          <w:rFonts w:ascii="宋体" w:hAnsi="宋体" w:hint="eastAsia"/>
        </w:rPr>
        <w:t>名称、配料表、单位名称及地址、联系方式、产地、净含量、规格、生产日期、保质期、贮藏方法及本标准编号，标识上字迹应清晰、完整、准确。</w:t>
      </w:r>
    </w:p>
    <w:p w14:paraId="737B017F" w14:textId="77777777" w:rsidR="00012505" w:rsidRDefault="00012505" w:rsidP="00012505">
      <w:pPr>
        <w:snapToGrid w:val="0"/>
        <w:spacing w:line="360" w:lineRule="auto"/>
        <w:jc w:val="left"/>
        <w:rPr>
          <w:rFonts w:ascii="黑体" w:eastAsia="黑体" w:hAnsi="黑体"/>
        </w:rPr>
      </w:pPr>
      <w:r>
        <w:rPr>
          <w:rFonts w:ascii="黑体" w:eastAsia="黑体" w:hAnsi="黑体"/>
        </w:rPr>
        <w:t>8</w:t>
      </w:r>
      <w:r>
        <w:rPr>
          <w:rFonts w:ascii="黑体" w:eastAsia="黑体" w:hAnsi="黑体" w:hint="eastAsia"/>
        </w:rPr>
        <w:t>.2  包装</w:t>
      </w:r>
    </w:p>
    <w:p w14:paraId="50F55A66" w14:textId="77777777" w:rsidR="00012505" w:rsidRDefault="00012505" w:rsidP="00012505">
      <w:pPr>
        <w:snapToGrid w:val="0"/>
        <w:spacing w:line="360" w:lineRule="auto"/>
        <w:jc w:val="left"/>
        <w:rPr>
          <w:rFonts w:ascii="宋体" w:hAnsi="宋体"/>
        </w:rPr>
      </w:pPr>
      <w:r>
        <w:rPr>
          <w:rFonts w:ascii="宋体" w:hAnsi="宋体"/>
        </w:rPr>
        <w:t>8</w:t>
      </w:r>
      <w:r>
        <w:rPr>
          <w:rFonts w:ascii="宋体" w:hAnsi="宋体" w:hint="eastAsia"/>
        </w:rPr>
        <w:t>.2.1包装材料和容器应干燥、清洁、无毒、无害、无异味,不影响茶叶品质，销售包装应符合</w:t>
      </w:r>
      <w:bookmarkStart w:id="37" w:name="_Hlk102158020"/>
      <w:r>
        <w:rPr>
          <w:rFonts w:ascii="宋体" w:hAnsi="宋体" w:hint="eastAsia"/>
        </w:rPr>
        <w:t>GB 9683</w:t>
      </w:r>
      <w:bookmarkEnd w:id="37"/>
      <w:r>
        <w:rPr>
          <w:rFonts w:ascii="宋体" w:hAnsi="宋体" w:hint="eastAsia"/>
        </w:rPr>
        <w:t>、</w:t>
      </w:r>
      <w:r w:rsidRPr="00482864">
        <w:t xml:space="preserve"> </w:t>
      </w:r>
      <w:r w:rsidRPr="00482864">
        <w:rPr>
          <w:rFonts w:ascii="宋体" w:hAnsi="宋体"/>
        </w:rPr>
        <w:t>GB 23350</w:t>
      </w:r>
      <w:r>
        <w:rPr>
          <w:rFonts w:ascii="宋体" w:hAnsi="宋体" w:hint="eastAsia"/>
        </w:rPr>
        <w:t>、GH/T 1070的规定。</w:t>
      </w:r>
    </w:p>
    <w:p w14:paraId="6F99DF3B" w14:textId="77777777" w:rsidR="00012505" w:rsidRDefault="00012505" w:rsidP="00012505">
      <w:pPr>
        <w:snapToGrid w:val="0"/>
        <w:spacing w:line="360" w:lineRule="auto"/>
        <w:jc w:val="left"/>
        <w:rPr>
          <w:rFonts w:ascii="宋体" w:hAnsi="宋体"/>
        </w:rPr>
      </w:pPr>
      <w:r>
        <w:rPr>
          <w:rFonts w:ascii="宋体" w:hAnsi="宋体"/>
        </w:rPr>
        <w:t>8</w:t>
      </w:r>
      <w:r>
        <w:rPr>
          <w:rFonts w:ascii="宋体" w:hAnsi="宋体" w:hint="eastAsia"/>
        </w:rPr>
        <w:t>.2.2运输包装应符合GH/T 1070的规定。</w:t>
      </w:r>
    </w:p>
    <w:p w14:paraId="7D15D503" w14:textId="77777777" w:rsidR="00012505" w:rsidRDefault="00012505" w:rsidP="00012505">
      <w:pPr>
        <w:snapToGrid w:val="0"/>
        <w:spacing w:line="360" w:lineRule="auto"/>
        <w:jc w:val="left"/>
        <w:rPr>
          <w:rFonts w:ascii="宋体" w:hAnsi="宋体"/>
        </w:rPr>
      </w:pPr>
      <w:r>
        <w:rPr>
          <w:rFonts w:ascii="黑体" w:eastAsia="黑体" w:hAnsi="黑体"/>
        </w:rPr>
        <w:t>8</w:t>
      </w:r>
      <w:r>
        <w:rPr>
          <w:rFonts w:ascii="黑体" w:eastAsia="黑体" w:hAnsi="黑体" w:hint="eastAsia"/>
        </w:rPr>
        <w:t>.3  运输</w:t>
      </w:r>
      <w:r>
        <w:rPr>
          <w:rFonts w:ascii="黑体" w:eastAsia="黑体" w:hAnsi="黑体" w:hint="eastAsia"/>
        </w:rPr>
        <w:cr/>
      </w:r>
      <w:r>
        <w:rPr>
          <w:rFonts w:ascii="宋体" w:hAnsi="宋体" w:hint="eastAsia"/>
        </w:rPr>
        <w:t xml:space="preserve">    运输工具应清洁、干燥、无异味、无污染;运输过程中应防雨、防潮、防曝晒;装卸时应轻装轻卸，严禁与有毒、有异气味、易污染的物品混装混运。运输应符合</w:t>
      </w:r>
      <w:bookmarkStart w:id="38" w:name="_Hlk102158061"/>
      <w:r w:rsidRPr="00791969">
        <w:rPr>
          <w:rFonts w:ascii="宋体" w:hAnsi="宋体" w:hint="eastAsia"/>
          <w:color w:val="000000"/>
        </w:rPr>
        <w:t>NY/T 1999</w:t>
      </w:r>
      <w:bookmarkEnd w:id="38"/>
      <w:r w:rsidRPr="00791969">
        <w:rPr>
          <w:rFonts w:ascii="宋体" w:hAnsi="宋体" w:hint="eastAsia"/>
          <w:color w:val="000000"/>
        </w:rPr>
        <w:t>的规定。</w:t>
      </w:r>
      <w:r>
        <w:rPr>
          <w:rFonts w:ascii="宋体" w:hAnsi="宋体" w:hint="eastAsia"/>
        </w:rPr>
        <w:cr/>
      </w:r>
      <w:r>
        <w:rPr>
          <w:rFonts w:ascii="黑体" w:eastAsia="黑体" w:hAnsi="黑体"/>
        </w:rPr>
        <w:t>8</w:t>
      </w:r>
      <w:r>
        <w:rPr>
          <w:rFonts w:ascii="黑体" w:eastAsia="黑体" w:hAnsi="黑体" w:hint="eastAsia"/>
        </w:rPr>
        <w:t>.4  贮存</w:t>
      </w:r>
      <w:r>
        <w:rPr>
          <w:rFonts w:ascii="黑体" w:eastAsia="黑体" w:hAnsi="黑体" w:hint="eastAsia"/>
        </w:rPr>
        <w:cr/>
      </w:r>
      <w:r>
        <w:rPr>
          <w:rFonts w:ascii="宋体" w:hAnsi="宋体" w:hint="eastAsia"/>
        </w:rPr>
        <w:t xml:space="preserve">    产品应贮存于干燥、通风、清洁、防潮、无异味的专用仓库，严禁与有毒、有害、有异味、易污染的物品混放。离地离墙20</w:t>
      </w:r>
      <w:r>
        <w:rPr>
          <w:rFonts w:ascii="宋体" w:hAnsi="宋体"/>
        </w:rPr>
        <w:t xml:space="preserve"> </w:t>
      </w:r>
      <w:r>
        <w:rPr>
          <w:rFonts w:ascii="宋体" w:hAnsi="宋体" w:hint="eastAsia"/>
        </w:rPr>
        <w:t>cm，仓库周围应无异味污染。并且</w:t>
      </w:r>
      <w:r w:rsidRPr="004966CB">
        <w:rPr>
          <w:rFonts w:ascii="宋体" w:hAnsi="宋体" w:hint="eastAsia"/>
        </w:rPr>
        <w:t>贮藏应符合NY/T 1999的规定。</w:t>
      </w:r>
    </w:p>
    <w:p w14:paraId="2DC51B22" w14:textId="72371C5B" w:rsidR="002A1260" w:rsidRPr="00012505" w:rsidRDefault="00B7581C" w:rsidP="00012505">
      <w:pPr>
        <w:ind w:firstLineChars="1400" w:firstLine="2940"/>
        <w:rPr>
          <w:rFonts w:ascii="宋体" w:hAnsi="Times New Roman"/>
          <w:noProof/>
          <w:kern w:val="0"/>
          <w:szCs w:val="20"/>
        </w:rPr>
      </w:pPr>
      <w:r w:rsidRPr="00B7581C">
        <w:rPr>
          <w:rFonts w:ascii="宋体" w:hAnsi="Times New Roman"/>
          <w:noProof/>
          <w:kern w:val="0"/>
          <w:szCs w:val="20"/>
        </w:rPr>
        <w:t>___________________</w:t>
      </w:r>
      <w:bookmarkEnd w:id="8"/>
    </w:p>
    <w:sectPr w:rsidR="002A1260" w:rsidRPr="00012505" w:rsidSect="009908A3">
      <w:pgSz w:w="11906" w:h="16838" w:code="9"/>
      <w:pgMar w:top="2410"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FF574" w14:textId="77777777" w:rsidR="0060269D" w:rsidRDefault="0060269D" w:rsidP="00D86DB7">
      <w:r>
        <w:separator/>
      </w:r>
    </w:p>
    <w:p w14:paraId="098819C4" w14:textId="77777777" w:rsidR="0060269D" w:rsidRDefault="0060269D"/>
    <w:p w14:paraId="455137A3" w14:textId="77777777" w:rsidR="0060269D" w:rsidRDefault="0060269D"/>
  </w:endnote>
  <w:endnote w:type="continuationSeparator" w:id="0">
    <w:p w14:paraId="6E404533" w14:textId="77777777" w:rsidR="0060269D" w:rsidRDefault="0060269D" w:rsidP="00D86DB7">
      <w:r>
        <w:continuationSeparator/>
      </w:r>
    </w:p>
    <w:p w14:paraId="32ABAD30" w14:textId="77777777" w:rsidR="0060269D" w:rsidRDefault="0060269D"/>
    <w:p w14:paraId="7F1FE76C" w14:textId="77777777" w:rsidR="0060269D" w:rsidRDefault="006026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ongolian Baiti">
    <w:panose1 w:val="03000500000000000000"/>
    <w:charset w:val="00"/>
    <w:family w:val="script"/>
    <w:pitch w:val="variable"/>
    <w:sig w:usb0="80000023" w:usb1="00000000" w:usb2="0002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19667" w14:textId="77777777" w:rsidR="00145D9D" w:rsidRDefault="001C42B6">
    <w:pPr>
      <w:pStyle w:val="afffb"/>
    </w:pPr>
    <w:r>
      <w:fldChar w:fldCharType="begin"/>
    </w:r>
    <w:r w:rsidR="00145D9D">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9E1A0" w14:textId="77777777" w:rsidR="00E77A03" w:rsidRPr="00324EDD" w:rsidRDefault="00E77A03" w:rsidP="00CD50A1">
    <w:pPr>
      <w:pStyle w:val="afffb"/>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AF558" w14:textId="77777777" w:rsidR="000C57D6" w:rsidRDefault="001C42B6" w:rsidP="00C94DF2">
    <w:pPr>
      <w:pStyle w:val="affff8"/>
    </w:pPr>
    <w:r>
      <w:fldChar w:fldCharType="begin"/>
    </w:r>
    <w:r w:rsidR="000C57D6">
      <w:instrText>PAGE   \* MERGEFORMAT</w:instrText>
    </w:r>
    <w:r>
      <w:fldChar w:fldCharType="separate"/>
    </w:r>
    <w:r w:rsidR="00796E9C" w:rsidRPr="00796E9C">
      <w:rPr>
        <w:noProof/>
        <w:lang w:val="zh-CN"/>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81E43" w14:textId="77777777" w:rsidR="0060269D" w:rsidRDefault="0060269D" w:rsidP="00D86DB7">
      <w:r>
        <w:separator/>
      </w:r>
    </w:p>
  </w:footnote>
  <w:footnote w:type="continuationSeparator" w:id="0">
    <w:p w14:paraId="4820A33F" w14:textId="77777777" w:rsidR="0060269D" w:rsidRDefault="0060269D" w:rsidP="00D86DB7">
      <w:r>
        <w:continuationSeparator/>
      </w:r>
    </w:p>
    <w:p w14:paraId="2723822D" w14:textId="77777777" w:rsidR="0060269D" w:rsidRDefault="0060269D"/>
    <w:p w14:paraId="1845CD78" w14:textId="77777777" w:rsidR="0060269D" w:rsidRDefault="006026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AA0CB" w14:textId="77777777" w:rsidR="00145D9D" w:rsidRPr="00E70388" w:rsidRDefault="00145D9D"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3B3EA" w14:textId="77777777" w:rsidR="00145D9D" w:rsidRPr="00324EDD" w:rsidRDefault="00145D9D" w:rsidP="00E846C8">
    <w:pPr>
      <w:pStyle w:val="afff9"/>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C8E04" w14:textId="77777777" w:rsidR="00714F58" w:rsidRDefault="002E64EC"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796E9C">
      <w:rPr>
        <w:noProof/>
      </w:rPr>
      <w:t>T/IMASXXXX—XXXX</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0A8C2" w14:textId="79557D77" w:rsidR="00D84FA1" w:rsidRPr="00D84FA1" w:rsidRDefault="002E64EC" w:rsidP="00A2271D">
    <w:pPr>
      <w:pStyle w:val="afffff0"/>
    </w:pPr>
    <w:r>
      <w:fldChar w:fldCharType="begin"/>
    </w:r>
    <w:r>
      <w:instrText xml:space="preserve"> STYLEREF  标准文件_文件编号  \* MERGEFORMAT </w:instrText>
    </w:r>
    <w:r>
      <w:fldChar w:fldCharType="separate"/>
    </w:r>
    <w:r w:rsidR="00421EF0">
      <w:t>T/ NMPP XXXX</w:t>
    </w:r>
    <w:r w:rsidR="00421EF0">
      <w:t>—</w:t>
    </w:r>
    <w:r w:rsidR="00421EF0">
      <w:t>2022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33.75pt;height:33.75pt;visibility:visible;mso-wrap-style:square" o:bullet="t">
        <v:imagedata r:id="rId1" o:title="团标首页面字母T"/>
      </v:shape>
    </w:pict>
  </w:numPicBullet>
  <w:abstractNum w:abstractNumId="0" w15:restartNumberingAfterBreak="0">
    <w:nsid w:val="02837933"/>
    <w:multiLevelType w:val="hybridMultilevel"/>
    <w:tmpl w:val="4DA2C4DE"/>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C4A2230C"/>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C7267E"/>
    <w:multiLevelType w:val="hybridMultilevel"/>
    <w:tmpl w:val="D398285A"/>
    <w:lvl w:ilvl="0" w:tplc="0409000F">
      <w:start w:val="1"/>
      <w:numFmt w:val="decimal"/>
      <w:lvlText w:val="%1."/>
      <w:lvlJc w:val="left"/>
      <w:pPr>
        <w:ind w:left="525" w:hanging="420"/>
      </w:p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abstractNum w:abstractNumId="5" w15:restartNumberingAfterBreak="0">
    <w:nsid w:val="0AE367E9"/>
    <w:multiLevelType w:val="multilevel"/>
    <w:tmpl w:val="A740CB50"/>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6" w15:restartNumberingAfterBreak="0">
    <w:nsid w:val="0BDC1670"/>
    <w:multiLevelType w:val="hybridMultilevel"/>
    <w:tmpl w:val="2C44B5C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0D051F45"/>
    <w:multiLevelType w:val="multilevel"/>
    <w:tmpl w:val="A3EAFB5C"/>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8" w15:restartNumberingAfterBreak="0">
    <w:nsid w:val="1AD20F90"/>
    <w:multiLevelType w:val="hybridMultilevel"/>
    <w:tmpl w:val="C79AE32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1AF15012"/>
    <w:multiLevelType w:val="multilevel"/>
    <w:tmpl w:val="34F28470"/>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0" w15:restartNumberingAfterBreak="0">
    <w:nsid w:val="1EAA1992"/>
    <w:multiLevelType w:val="multilevel"/>
    <w:tmpl w:val="98F0999E"/>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1" w15:restartNumberingAfterBreak="0">
    <w:nsid w:val="2C5917C3"/>
    <w:multiLevelType w:val="multilevel"/>
    <w:tmpl w:val="439C2298"/>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2" w15:restartNumberingAfterBreak="0">
    <w:nsid w:val="2E0D685F"/>
    <w:multiLevelType w:val="multilevel"/>
    <w:tmpl w:val="95BCC920"/>
    <w:lvl w:ilvl="0">
      <w:start w:val="1"/>
      <w:numFmt w:val="decimal"/>
      <w:lvlText w:val="%1"/>
      <w:lvlJc w:val="left"/>
      <w:pPr>
        <w:ind w:left="425" w:hanging="425"/>
      </w:pPr>
    </w:lvl>
    <w:lvl w:ilvl="1">
      <w:start w:val="1"/>
      <w:numFmt w:val="decimal"/>
      <w:lvlText w:val="%2."/>
      <w:lvlJc w:val="left"/>
      <w:pPr>
        <w:ind w:left="845" w:hanging="420"/>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3" w15:restartNumberingAfterBreak="0">
    <w:nsid w:val="32F04FB2"/>
    <w:multiLevelType w:val="multilevel"/>
    <w:tmpl w:val="E0720D8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4" w15:restartNumberingAfterBreak="0">
    <w:nsid w:val="3373124A"/>
    <w:multiLevelType w:val="hybridMultilevel"/>
    <w:tmpl w:val="AD4E22AE"/>
    <w:lvl w:ilvl="0" w:tplc="B274783A">
      <w:start w:val="1"/>
      <w:numFmt w:val="bullet"/>
      <w:lvlText w:val=""/>
      <w:lvlPicBulletId w:val="0"/>
      <w:lvlJc w:val="left"/>
      <w:pPr>
        <w:tabs>
          <w:tab w:val="num" w:pos="420"/>
        </w:tabs>
        <w:ind w:left="420" w:firstLine="0"/>
      </w:pPr>
      <w:rPr>
        <w:rFonts w:ascii="Symbol" w:hAnsi="Symbol" w:hint="default"/>
      </w:rPr>
    </w:lvl>
    <w:lvl w:ilvl="1" w:tplc="BC1E5678" w:tentative="1">
      <w:start w:val="1"/>
      <w:numFmt w:val="bullet"/>
      <w:lvlText w:val=""/>
      <w:lvlJc w:val="left"/>
      <w:pPr>
        <w:tabs>
          <w:tab w:val="num" w:pos="840"/>
        </w:tabs>
        <w:ind w:left="840" w:firstLine="0"/>
      </w:pPr>
      <w:rPr>
        <w:rFonts w:ascii="Symbol" w:hAnsi="Symbol" w:hint="default"/>
      </w:rPr>
    </w:lvl>
    <w:lvl w:ilvl="2" w:tplc="D564EE70" w:tentative="1">
      <w:start w:val="1"/>
      <w:numFmt w:val="bullet"/>
      <w:lvlText w:val=""/>
      <w:lvlJc w:val="left"/>
      <w:pPr>
        <w:tabs>
          <w:tab w:val="num" w:pos="1260"/>
        </w:tabs>
        <w:ind w:left="1260" w:firstLine="0"/>
      </w:pPr>
      <w:rPr>
        <w:rFonts w:ascii="Symbol" w:hAnsi="Symbol" w:hint="default"/>
      </w:rPr>
    </w:lvl>
    <w:lvl w:ilvl="3" w:tplc="CDBC4DE4" w:tentative="1">
      <w:start w:val="1"/>
      <w:numFmt w:val="bullet"/>
      <w:lvlText w:val=""/>
      <w:lvlJc w:val="left"/>
      <w:pPr>
        <w:tabs>
          <w:tab w:val="num" w:pos="1680"/>
        </w:tabs>
        <w:ind w:left="1680" w:firstLine="0"/>
      </w:pPr>
      <w:rPr>
        <w:rFonts w:ascii="Symbol" w:hAnsi="Symbol" w:hint="default"/>
      </w:rPr>
    </w:lvl>
    <w:lvl w:ilvl="4" w:tplc="B6742EB0" w:tentative="1">
      <w:start w:val="1"/>
      <w:numFmt w:val="bullet"/>
      <w:lvlText w:val=""/>
      <w:lvlJc w:val="left"/>
      <w:pPr>
        <w:tabs>
          <w:tab w:val="num" w:pos="2100"/>
        </w:tabs>
        <w:ind w:left="2100" w:firstLine="0"/>
      </w:pPr>
      <w:rPr>
        <w:rFonts w:ascii="Symbol" w:hAnsi="Symbol" w:hint="default"/>
      </w:rPr>
    </w:lvl>
    <w:lvl w:ilvl="5" w:tplc="9DCC3912" w:tentative="1">
      <w:start w:val="1"/>
      <w:numFmt w:val="bullet"/>
      <w:lvlText w:val=""/>
      <w:lvlJc w:val="left"/>
      <w:pPr>
        <w:tabs>
          <w:tab w:val="num" w:pos="2520"/>
        </w:tabs>
        <w:ind w:left="2520" w:firstLine="0"/>
      </w:pPr>
      <w:rPr>
        <w:rFonts w:ascii="Symbol" w:hAnsi="Symbol" w:hint="default"/>
      </w:rPr>
    </w:lvl>
    <w:lvl w:ilvl="6" w:tplc="CC78A808" w:tentative="1">
      <w:start w:val="1"/>
      <w:numFmt w:val="bullet"/>
      <w:lvlText w:val=""/>
      <w:lvlJc w:val="left"/>
      <w:pPr>
        <w:tabs>
          <w:tab w:val="num" w:pos="2940"/>
        </w:tabs>
        <w:ind w:left="2940" w:firstLine="0"/>
      </w:pPr>
      <w:rPr>
        <w:rFonts w:ascii="Symbol" w:hAnsi="Symbol" w:hint="default"/>
      </w:rPr>
    </w:lvl>
    <w:lvl w:ilvl="7" w:tplc="EAF65D3E" w:tentative="1">
      <w:start w:val="1"/>
      <w:numFmt w:val="bullet"/>
      <w:lvlText w:val=""/>
      <w:lvlJc w:val="left"/>
      <w:pPr>
        <w:tabs>
          <w:tab w:val="num" w:pos="3360"/>
        </w:tabs>
        <w:ind w:left="3360" w:firstLine="0"/>
      </w:pPr>
      <w:rPr>
        <w:rFonts w:ascii="Symbol" w:hAnsi="Symbol" w:hint="default"/>
      </w:rPr>
    </w:lvl>
    <w:lvl w:ilvl="8" w:tplc="769A9218" w:tentative="1">
      <w:start w:val="1"/>
      <w:numFmt w:val="bullet"/>
      <w:lvlText w:val=""/>
      <w:lvlJc w:val="left"/>
      <w:pPr>
        <w:tabs>
          <w:tab w:val="num" w:pos="3780"/>
        </w:tabs>
        <w:ind w:left="3780" w:firstLine="0"/>
      </w:pPr>
      <w:rPr>
        <w:rFonts w:ascii="Symbol" w:hAnsi="Symbol" w:hint="default"/>
      </w:rPr>
    </w:lvl>
  </w:abstractNum>
  <w:abstractNum w:abstractNumId="15" w15:restartNumberingAfterBreak="0">
    <w:nsid w:val="387E74DB"/>
    <w:multiLevelType w:val="multilevel"/>
    <w:tmpl w:val="1116DD98"/>
    <w:lvl w:ilvl="0">
      <w:start w:val="1"/>
      <w:numFmt w:val="none"/>
      <w:lvlText w:val="%1注："/>
      <w:lvlJc w:val="left"/>
      <w:pPr>
        <w:ind w:left="839" w:hanging="419"/>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16" w15:restartNumberingAfterBreak="0">
    <w:nsid w:val="44C50F90"/>
    <w:multiLevelType w:val="multilevel"/>
    <w:tmpl w:val="49384440"/>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7" w15:restartNumberingAfterBreak="0">
    <w:nsid w:val="48802D1C"/>
    <w:multiLevelType w:val="multilevel"/>
    <w:tmpl w:val="A762E208"/>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8" w15:restartNumberingAfterBreak="0">
    <w:nsid w:val="493D6C95"/>
    <w:multiLevelType w:val="multilevel"/>
    <w:tmpl w:val="1A9883E6"/>
    <w:lvl w:ilvl="0">
      <w:start w:val="1"/>
      <w:numFmt w:val="bullet"/>
      <w:lvlText w:val=""/>
      <w:lvlJc w:val="left"/>
      <w:pPr>
        <w:ind w:left="851" w:firstLine="0"/>
      </w:pPr>
      <w:rPr>
        <w:rFonts w:ascii="Wingdings" w:hAnsi="Wingdings" w:hint="default"/>
        <w:b w:val="0"/>
        <w:i w:val="0"/>
        <w:caps w:val="0"/>
        <w:strike w:val="0"/>
        <w:dstrike w:val="0"/>
        <w:vanish w:val="0"/>
        <w:sz w:val="13"/>
        <w:vertAlign w:val="baseline"/>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9" w15:restartNumberingAfterBreak="0">
    <w:nsid w:val="4B6C2890"/>
    <w:multiLevelType w:val="multilevel"/>
    <w:tmpl w:val="6BF4F0B8"/>
    <w:lvl w:ilvl="0">
      <w:start w:val="1"/>
      <w:numFmt w:val="none"/>
      <w:suff w:val="nothing"/>
      <w:lvlText w:val="%1示例："/>
      <w:lvlJc w:val="left"/>
      <w:pPr>
        <w:ind w:left="0" w:firstLine="420"/>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20" w15:restartNumberingAfterBreak="0">
    <w:nsid w:val="4B733A5F"/>
    <w:multiLevelType w:val="multilevel"/>
    <w:tmpl w:val="D44879C8"/>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21" w15:restartNumberingAfterBreak="0">
    <w:nsid w:val="4E5D0534"/>
    <w:multiLevelType w:val="multilevel"/>
    <w:tmpl w:val="44863046"/>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2" w15:restartNumberingAfterBreak="0">
    <w:nsid w:val="50076EDF"/>
    <w:multiLevelType w:val="hybridMultilevel"/>
    <w:tmpl w:val="907C5644"/>
    <w:lvl w:ilvl="0" w:tplc="C2C0D242">
      <w:start w:val="1"/>
      <w:numFmt w:val="decimal"/>
      <w:lvlText w:val="表%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4632751"/>
    <w:multiLevelType w:val="multilevel"/>
    <w:tmpl w:val="8E9217A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24" w15:restartNumberingAfterBreak="0">
    <w:nsid w:val="557C2AF5"/>
    <w:multiLevelType w:val="multilevel"/>
    <w:tmpl w:val="A9F832E0"/>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5" w15:restartNumberingAfterBreak="0">
    <w:nsid w:val="5603797C"/>
    <w:multiLevelType w:val="multilevel"/>
    <w:tmpl w:val="E9BA3494"/>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6" w15:restartNumberingAfterBreak="0">
    <w:nsid w:val="564D2089"/>
    <w:multiLevelType w:val="hybridMultilevel"/>
    <w:tmpl w:val="048016DE"/>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15:restartNumberingAfterBreak="0">
    <w:nsid w:val="57D71BAB"/>
    <w:multiLevelType w:val="multilevel"/>
    <w:tmpl w:val="54522880"/>
    <w:lvl w:ilvl="0">
      <w:start w:val="4"/>
      <w:numFmt w:val="decimal"/>
      <w:lvlText w:val="%1"/>
      <w:lvlJc w:val="left"/>
      <w:pPr>
        <w:ind w:left="525" w:hanging="525"/>
      </w:pPr>
      <w:rPr>
        <w:rFonts w:hint="default"/>
      </w:rPr>
    </w:lvl>
    <w:lvl w:ilvl="1">
      <w:start w:val="1"/>
      <w:numFmt w:val="decimal"/>
      <w:lvlText w:val="%1.%2"/>
      <w:lvlJc w:val="left"/>
      <w:pPr>
        <w:ind w:left="577" w:hanging="525"/>
      </w:pPr>
      <w:rPr>
        <w:rFonts w:hint="default"/>
      </w:rPr>
    </w:lvl>
    <w:lvl w:ilvl="2">
      <w:start w:val="9"/>
      <w:numFmt w:val="decimal"/>
      <w:lvlText w:val="%1.%2.%3"/>
      <w:lvlJc w:val="left"/>
      <w:pPr>
        <w:ind w:left="824" w:hanging="720"/>
      </w:pPr>
      <w:rPr>
        <w:rFonts w:hint="default"/>
      </w:rPr>
    </w:lvl>
    <w:lvl w:ilvl="3">
      <w:start w:val="1"/>
      <w:numFmt w:val="decimal"/>
      <w:lvlText w:val="%1.%2.%3.%4"/>
      <w:lvlJc w:val="left"/>
      <w:pPr>
        <w:ind w:left="1236" w:hanging="1080"/>
      </w:pPr>
      <w:rPr>
        <w:rFonts w:hint="default"/>
      </w:rPr>
    </w:lvl>
    <w:lvl w:ilvl="4">
      <w:start w:val="1"/>
      <w:numFmt w:val="decimal"/>
      <w:lvlText w:val="%1.%2.%3.%4.%5"/>
      <w:lvlJc w:val="left"/>
      <w:pPr>
        <w:ind w:left="1288" w:hanging="1080"/>
      </w:pPr>
      <w:rPr>
        <w:rFonts w:hint="default"/>
      </w:rPr>
    </w:lvl>
    <w:lvl w:ilvl="5">
      <w:start w:val="1"/>
      <w:numFmt w:val="decimal"/>
      <w:lvlText w:val="%1.%2.%3.%4.%5.%6"/>
      <w:lvlJc w:val="left"/>
      <w:pPr>
        <w:ind w:left="1700" w:hanging="1440"/>
      </w:pPr>
      <w:rPr>
        <w:rFonts w:hint="default"/>
      </w:rPr>
    </w:lvl>
    <w:lvl w:ilvl="6">
      <w:start w:val="1"/>
      <w:numFmt w:val="decimal"/>
      <w:lvlText w:val="%1.%2.%3.%4.%5.%6.%7"/>
      <w:lvlJc w:val="left"/>
      <w:pPr>
        <w:ind w:left="1752" w:hanging="1440"/>
      </w:pPr>
      <w:rPr>
        <w:rFonts w:hint="default"/>
      </w:rPr>
    </w:lvl>
    <w:lvl w:ilvl="7">
      <w:start w:val="1"/>
      <w:numFmt w:val="decimal"/>
      <w:lvlText w:val="%1.%2.%3.%4.%5.%6.%7.%8"/>
      <w:lvlJc w:val="left"/>
      <w:pPr>
        <w:ind w:left="2164" w:hanging="1800"/>
      </w:pPr>
      <w:rPr>
        <w:rFonts w:hint="default"/>
      </w:rPr>
    </w:lvl>
    <w:lvl w:ilvl="8">
      <w:start w:val="1"/>
      <w:numFmt w:val="decimal"/>
      <w:lvlText w:val="%1.%2.%3.%4.%5.%6.%7.%8.%9"/>
      <w:lvlJc w:val="left"/>
      <w:pPr>
        <w:ind w:left="2216" w:hanging="1800"/>
      </w:pPr>
      <w:rPr>
        <w:rFonts w:hint="default"/>
      </w:rPr>
    </w:lvl>
  </w:abstractNum>
  <w:abstractNum w:abstractNumId="28" w15:restartNumberingAfterBreak="0">
    <w:nsid w:val="644622F9"/>
    <w:multiLevelType w:val="multilevel"/>
    <w:tmpl w:val="F5E62372"/>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9" w15:restartNumberingAfterBreak="0">
    <w:nsid w:val="646260FA"/>
    <w:multiLevelType w:val="multilevel"/>
    <w:tmpl w:val="31B2E04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30" w15:restartNumberingAfterBreak="0">
    <w:nsid w:val="654A26C9"/>
    <w:multiLevelType w:val="multilevel"/>
    <w:tmpl w:val="2B72131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1"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2" w15:restartNumberingAfterBreak="0">
    <w:nsid w:val="69506ABF"/>
    <w:multiLevelType w:val="multilevel"/>
    <w:tmpl w:val="69B80E64"/>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3" w15:restartNumberingAfterBreak="0">
    <w:nsid w:val="6CA41985"/>
    <w:multiLevelType w:val="hybridMultilevel"/>
    <w:tmpl w:val="2B6C5B98"/>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4" w15:restartNumberingAfterBreak="0">
    <w:nsid w:val="6CE42AC1"/>
    <w:multiLevelType w:val="hybridMultilevel"/>
    <w:tmpl w:val="77E86B10"/>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CEA2025"/>
    <w:multiLevelType w:val="multilevel"/>
    <w:tmpl w:val="C1C6714C"/>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lang w:eastAsia="zh-CN"/>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6" w15:restartNumberingAfterBreak="0">
    <w:nsid w:val="6DBF04F4"/>
    <w:multiLevelType w:val="multilevel"/>
    <w:tmpl w:val="F3A22F6C"/>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7" w15:restartNumberingAfterBreak="0">
    <w:nsid w:val="6DF35F19"/>
    <w:multiLevelType w:val="multilevel"/>
    <w:tmpl w:val="31ACFC82"/>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8" w15:restartNumberingAfterBreak="0">
    <w:nsid w:val="76933334"/>
    <w:multiLevelType w:val="hybridMultilevel"/>
    <w:tmpl w:val="92A665E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1160658625">
    <w:abstractNumId w:val="0"/>
  </w:num>
  <w:num w:numId="2" w16cid:durableId="2024479210">
    <w:abstractNumId w:val="35"/>
  </w:num>
  <w:num w:numId="3" w16cid:durableId="1917671220">
    <w:abstractNumId w:val="6"/>
  </w:num>
  <w:num w:numId="4" w16cid:durableId="1753619989">
    <w:abstractNumId w:val="9"/>
  </w:num>
  <w:num w:numId="5" w16cid:durableId="185946435">
    <w:abstractNumId w:val="31"/>
  </w:num>
  <w:num w:numId="6" w16cid:durableId="252973860">
    <w:abstractNumId w:val="10"/>
  </w:num>
  <w:num w:numId="7" w16cid:durableId="416483182">
    <w:abstractNumId w:val="23"/>
  </w:num>
  <w:num w:numId="8" w16cid:durableId="697390039">
    <w:abstractNumId w:val="8"/>
  </w:num>
  <w:num w:numId="9" w16cid:durableId="318121974">
    <w:abstractNumId w:val="26"/>
  </w:num>
  <w:num w:numId="10" w16cid:durableId="1482624417">
    <w:abstractNumId w:val="29"/>
  </w:num>
  <w:num w:numId="11" w16cid:durableId="1388722673">
    <w:abstractNumId w:val="24"/>
  </w:num>
  <w:num w:numId="12" w16cid:durableId="75327623">
    <w:abstractNumId w:val="37"/>
  </w:num>
  <w:num w:numId="13" w16cid:durableId="1487551915">
    <w:abstractNumId w:val="21"/>
  </w:num>
  <w:num w:numId="14" w16cid:durableId="793212908">
    <w:abstractNumId w:val="38"/>
  </w:num>
  <w:num w:numId="15" w16cid:durableId="1683361715">
    <w:abstractNumId w:val="1"/>
  </w:num>
  <w:num w:numId="16" w16cid:durableId="989018322">
    <w:abstractNumId w:val="28"/>
  </w:num>
  <w:num w:numId="17" w16cid:durableId="116684623">
    <w:abstractNumId w:val="7"/>
  </w:num>
  <w:num w:numId="18" w16cid:durableId="1866482134">
    <w:abstractNumId w:val="17"/>
  </w:num>
  <w:num w:numId="19" w16cid:durableId="212891172">
    <w:abstractNumId w:val="22"/>
  </w:num>
  <w:num w:numId="20" w16cid:durableId="868177542">
    <w:abstractNumId w:val="33"/>
  </w:num>
  <w:num w:numId="21" w16cid:durableId="736977567">
    <w:abstractNumId w:val="34"/>
  </w:num>
  <w:num w:numId="22" w16cid:durableId="439956770">
    <w:abstractNumId w:val="13"/>
  </w:num>
  <w:num w:numId="23" w16cid:durableId="593049789">
    <w:abstractNumId w:val="16"/>
  </w:num>
  <w:num w:numId="24" w16cid:durableId="1137331480">
    <w:abstractNumId w:val="36"/>
  </w:num>
  <w:num w:numId="25" w16cid:durableId="2105033750">
    <w:abstractNumId w:val="2"/>
  </w:num>
  <w:num w:numId="26" w16cid:durableId="976950773">
    <w:abstractNumId w:val="5"/>
  </w:num>
  <w:num w:numId="27" w16cid:durableId="89936161">
    <w:abstractNumId w:val="20"/>
  </w:num>
  <w:num w:numId="28" w16cid:durableId="2099213506">
    <w:abstractNumId w:val="18"/>
  </w:num>
  <w:num w:numId="29" w16cid:durableId="1553421646">
    <w:abstractNumId w:val="32"/>
  </w:num>
  <w:num w:numId="30" w16cid:durableId="1513687516">
    <w:abstractNumId w:val="11"/>
  </w:num>
  <w:num w:numId="31" w16cid:durableId="433063632">
    <w:abstractNumId w:val="30"/>
  </w:num>
  <w:num w:numId="32" w16cid:durableId="1519076805">
    <w:abstractNumId w:val="25"/>
  </w:num>
  <w:num w:numId="33" w16cid:durableId="204421290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624978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59197814">
    <w:abstractNumId w:val="15"/>
  </w:num>
  <w:num w:numId="36" w16cid:durableId="1247232804">
    <w:abstractNumId w:val="3"/>
  </w:num>
  <w:num w:numId="37" w16cid:durableId="150755130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322688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42968174">
    <w:abstractNumId w:val="35"/>
  </w:num>
  <w:num w:numId="40" w16cid:durableId="1191798522">
    <w:abstractNumId w:val="19"/>
  </w:num>
  <w:num w:numId="41" w16cid:durableId="258952036">
    <w:abstractNumId w:val="14"/>
  </w:num>
  <w:num w:numId="42" w16cid:durableId="591934415">
    <w:abstractNumId w:val="35"/>
  </w:num>
  <w:num w:numId="43" w16cid:durableId="1651402118">
    <w:abstractNumId w:val="35"/>
  </w:num>
  <w:num w:numId="44" w16cid:durableId="664282305">
    <w:abstractNumId w:val="12"/>
  </w:num>
  <w:num w:numId="45" w16cid:durableId="426122713">
    <w:abstractNumId w:val="35"/>
  </w:num>
  <w:num w:numId="46" w16cid:durableId="732122390">
    <w:abstractNumId w:val="4"/>
  </w:num>
  <w:num w:numId="47" w16cid:durableId="232198778">
    <w:abstractNumId w:val="2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SortMethod w:val="0000"/>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32F"/>
    <w:rsid w:val="0000040A"/>
    <w:rsid w:val="00000A94"/>
    <w:rsid w:val="00001972"/>
    <w:rsid w:val="00001D9A"/>
    <w:rsid w:val="00006E19"/>
    <w:rsid w:val="00007B3A"/>
    <w:rsid w:val="000107E0"/>
    <w:rsid w:val="00011FDE"/>
    <w:rsid w:val="00012505"/>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0E7"/>
    <w:rsid w:val="000934C5"/>
    <w:rsid w:val="00093D25"/>
    <w:rsid w:val="00093DAB"/>
    <w:rsid w:val="00094D73"/>
    <w:rsid w:val="00096D63"/>
    <w:rsid w:val="000A0B60"/>
    <w:rsid w:val="000A0EB8"/>
    <w:rsid w:val="000A19FC"/>
    <w:rsid w:val="000A25BE"/>
    <w:rsid w:val="000A296B"/>
    <w:rsid w:val="000A632F"/>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488"/>
    <w:rsid w:val="000D753B"/>
    <w:rsid w:val="000E4C9E"/>
    <w:rsid w:val="000E6FD7"/>
    <w:rsid w:val="000E6FDA"/>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5B87"/>
    <w:rsid w:val="00187A0B"/>
    <w:rsid w:val="00190087"/>
    <w:rsid w:val="001913C4"/>
    <w:rsid w:val="00192A9D"/>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B6"/>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3AC"/>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55F5E"/>
    <w:rsid w:val="0026148A"/>
    <w:rsid w:val="00261556"/>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488C"/>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1C5"/>
    <w:rsid w:val="002E6326"/>
    <w:rsid w:val="002E64EC"/>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E771C"/>
    <w:rsid w:val="003F0841"/>
    <w:rsid w:val="003F23D3"/>
    <w:rsid w:val="003F3F08"/>
    <w:rsid w:val="003F49F1"/>
    <w:rsid w:val="003F6272"/>
    <w:rsid w:val="003F7B65"/>
    <w:rsid w:val="00400E72"/>
    <w:rsid w:val="00401400"/>
    <w:rsid w:val="00404869"/>
    <w:rsid w:val="00405884"/>
    <w:rsid w:val="00407D39"/>
    <w:rsid w:val="0041477A"/>
    <w:rsid w:val="004167A3"/>
    <w:rsid w:val="00421EF0"/>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13"/>
    <w:rsid w:val="004A1BA8"/>
    <w:rsid w:val="004A4B57"/>
    <w:rsid w:val="004A6074"/>
    <w:rsid w:val="004A63FA"/>
    <w:rsid w:val="004A6A3D"/>
    <w:rsid w:val="004B0272"/>
    <w:rsid w:val="004B2701"/>
    <w:rsid w:val="004B2E1B"/>
    <w:rsid w:val="004B3AA8"/>
    <w:rsid w:val="004B3E93"/>
    <w:rsid w:val="004C1FBC"/>
    <w:rsid w:val="004C25A2"/>
    <w:rsid w:val="004C29D1"/>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4E6"/>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2E85"/>
    <w:rsid w:val="005D4171"/>
    <w:rsid w:val="005D5606"/>
    <w:rsid w:val="005D6A95"/>
    <w:rsid w:val="005D6B2C"/>
    <w:rsid w:val="005D6D9C"/>
    <w:rsid w:val="005E2335"/>
    <w:rsid w:val="005E34CA"/>
    <w:rsid w:val="005E3C18"/>
    <w:rsid w:val="005E4250"/>
    <w:rsid w:val="005E6812"/>
    <w:rsid w:val="005E7881"/>
    <w:rsid w:val="005E78E0"/>
    <w:rsid w:val="005F0D9C"/>
    <w:rsid w:val="005F284E"/>
    <w:rsid w:val="006015CE"/>
    <w:rsid w:val="0060269D"/>
    <w:rsid w:val="00604784"/>
    <w:rsid w:val="00606419"/>
    <w:rsid w:val="00607D29"/>
    <w:rsid w:val="00612952"/>
    <w:rsid w:val="00614CC1"/>
    <w:rsid w:val="00615A9D"/>
    <w:rsid w:val="00617387"/>
    <w:rsid w:val="006205D6"/>
    <w:rsid w:val="00622958"/>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6FB"/>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8AF"/>
    <w:rsid w:val="006B5F44"/>
    <w:rsid w:val="006B5F90"/>
    <w:rsid w:val="006B62E4"/>
    <w:rsid w:val="006C1BBA"/>
    <w:rsid w:val="006C2079"/>
    <w:rsid w:val="006C5A62"/>
    <w:rsid w:val="006C5D68"/>
    <w:rsid w:val="006C6976"/>
    <w:rsid w:val="006C6DD0"/>
    <w:rsid w:val="006D04EA"/>
    <w:rsid w:val="006D16C4"/>
    <w:rsid w:val="006D20DC"/>
    <w:rsid w:val="006D3E96"/>
    <w:rsid w:val="006D4515"/>
    <w:rsid w:val="006D4BB1"/>
    <w:rsid w:val="006D6593"/>
    <w:rsid w:val="006F03A8"/>
    <w:rsid w:val="006F2ACA"/>
    <w:rsid w:val="006F2ADC"/>
    <w:rsid w:val="006F2BFE"/>
    <w:rsid w:val="006F31E9"/>
    <w:rsid w:val="006F6284"/>
    <w:rsid w:val="007001D2"/>
    <w:rsid w:val="007002C5"/>
    <w:rsid w:val="0070072E"/>
    <w:rsid w:val="00704387"/>
    <w:rsid w:val="00707669"/>
    <w:rsid w:val="00711CBA"/>
    <w:rsid w:val="00711FB5"/>
    <w:rsid w:val="00712A01"/>
    <w:rsid w:val="00714F58"/>
    <w:rsid w:val="00722FBF"/>
    <w:rsid w:val="00722FC2"/>
    <w:rsid w:val="00724E1B"/>
    <w:rsid w:val="007253C1"/>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4B80"/>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96E9C"/>
    <w:rsid w:val="007A0521"/>
    <w:rsid w:val="007A2E12"/>
    <w:rsid w:val="007A3475"/>
    <w:rsid w:val="007A41C8"/>
    <w:rsid w:val="007A54CE"/>
    <w:rsid w:val="007A6FD9"/>
    <w:rsid w:val="007A7FFA"/>
    <w:rsid w:val="007B04EB"/>
    <w:rsid w:val="007B0D4F"/>
    <w:rsid w:val="007B5A3D"/>
    <w:rsid w:val="007B5B95"/>
    <w:rsid w:val="007B6032"/>
    <w:rsid w:val="007B68EA"/>
    <w:rsid w:val="007B7453"/>
    <w:rsid w:val="007B77A9"/>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997"/>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434"/>
    <w:rsid w:val="00830621"/>
    <w:rsid w:val="0083348C"/>
    <w:rsid w:val="008373D3"/>
    <w:rsid w:val="00840617"/>
    <w:rsid w:val="00840F84"/>
    <w:rsid w:val="00842A47"/>
    <w:rsid w:val="00843C13"/>
    <w:rsid w:val="008454F8"/>
    <w:rsid w:val="0085173A"/>
    <w:rsid w:val="008603CE"/>
    <w:rsid w:val="008620FC"/>
    <w:rsid w:val="008627A5"/>
    <w:rsid w:val="00863E05"/>
    <w:rsid w:val="00865ACA"/>
    <w:rsid w:val="00865D28"/>
    <w:rsid w:val="00865F85"/>
    <w:rsid w:val="00867C10"/>
    <w:rsid w:val="00870439"/>
    <w:rsid w:val="00870DA1"/>
    <w:rsid w:val="008766D0"/>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4773"/>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0E64"/>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5897"/>
    <w:rsid w:val="009D6BCA"/>
    <w:rsid w:val="009E0BA0"/>
    <w:rsid w:val="009E0F62"/>
    <w:rsid w:val="009E4A58"/>
    <w:rsid w:val="009E5A2D"/>
    <w:rsid w:val="009E5AB2"/>
    <w:rsid w:val="009E6219"/>
    <w:rsid w:val="009E66C8"/>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2583B"/>
    <w:rsid w:val="00A30EFC"/>
    <w:rsid w:val="00A31984"/>
    <w:rsid w:val="00A32D73"/>
    <w:rsid w:val="00A3367B"/>
    <w:rsid w:val="00A3597D"/>
    <w:rsid w:val="00A36DD1"/>
    <w:rsid w:val="00A4006C"/>
    <w:rsid w:val="00A40091"/>
    <w:rsid w:val="00A4030F"/>
    <w:rsid w:val="00A40EAE"/>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87498"/>
    <w:rsid w:val="00A9295B"/>
    <w:rsid w:val="00A93B09"/>
    <w:rsid w:val="00A952D7"/>
    <w:rsid w:val="00A963F7"/>
    <w:rsid w:val="00A96AD8"/>
    <w:rsid w:val="00A96E52"/>
    <w:rsid w:val="00AA052C"/>
    <w:rsid w:val="00AA1E45"/>
    <w:rsid w:val="00AA4286"/>
    <w:rsid w:val="00AA456B"/>
    <w:rsid w:val="00AA57F5"/>
    <w:rsid w:val="00AA672E"/>
    <w:rsid w:val="00AA6EC9"/>
    <w:rsid w:val="00AB0620"/>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1C"/>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1A8"/>
    <w:rsid w:val="00BB5F8F"/>
    <w:rsid w:val="00BB657A"/>
    <w:rsid w:val="00BC1A4E"/>
    <w:rsid w:val="00BC53D7"/>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464B2"/>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A7E82"/>
    <w:rsid w:val="00CB0189"/>
    <w:rsid w:val="00CB0BA2"/>
    <w:rsid w:val="00CB1A42"/>
    <w:rsid w:val="00CB1B0C"/>
    <w:rsid w:val="00CB2C0B"/>
    <w:rsid w:val="00CB517D"/>
    <w:rsid w:val="00CC038D"/>
    <w:rsid w:val="00CC08DB"/>
    <w:rsid w:val="00CC39FF"/>
    <w:rsid w:val="00CC3C2F"/>
    <w:rsid w:val="00CC444C"/>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1CA8"/>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550"/>
    <w:rsid w:val="00D32719"/>
    <w:rsid w:val="00D33333"/>
    <w:rsid w:val="00D352A2"/>
    <w:rsid w:val="00D4162B"/>
    <w:rsid w:val="00D4514F"/>
    <w:rsid w:val="00D451E2"/>
    <w:rsid w:val="00D45E89"/>
    <w:rsid w:val="00D45E8D"/>
    <w:rsid w:val="00D466AE"/>
    <w:rsid w:val="00D4734F"/>
    <w:rsid w:val="00D51BF3"/>
    <w:rsid w:val="00D62D4C"/>
    <w:rsid w:val="00D66846"/>
    <w:rsid w:val="00D674A9"/>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A7"/>
    <w:rsid w:val="00DB6BCA"/>
    <w:rsid w:val="00DB6F54"/>
    <w:rsid w:val="00DB73F7"/>
    <w:rsid w:val="00DC0321"/>
    <w:rsid w:val="00DC17B2"/>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36C"/>
    <w:rsid w:val="00E01138"/>
    <w:rsid w:val="00E02DFB"/>
    <w:rsid w:val="00E030F9"/>
    <w:rsid w:val="00E0311A"/>
    <w:rsid w:val="00E03138"/>
    <w:rsid w:val="00E06404"/>
    <w:rsid w:val="00E11A85"/>
    <w:rsid w:val="00E11BD1"/>
    <w:rsid w:val="00E12495"/>
    <w:rsid w:val="00E15CCD"/>
    <w:rsid w:val="00E202EF"/>
    <w:rsid w:val="00E210B5"/>
    <w:rsid w:val="00E2552F"/>
    <w:rsid w:val="00E276B6"/>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096E"/>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6498"/>
    <w:rsid w:val="00EE7295"/>
    <w:rsid w:val="00EE7869"/>
    <w:rsid w:val="00EF054A"/>
    <w:rsid w:val="00EF3235"/>
    <w:rsid w:val="00EF3F82"/>
    <w:rsid w:val="00EF74F8"/>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4EC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2CD3"/>
    <w:rsid w:val="00FD59EB"/>
    <w:rsid w:val="00FD7299"/>
    <w:rsid w:val="00FE0E9E"/>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dispDef/>
    <m:lMargin m:val="0"/>
    <m:rMargin m:val="0"/>
    <m:defJc m:val="centerGroup"/>
    <m:wrapIndent m:val="1440"/>
    <m:intLim m:val="subSup"/>
    <m:naryLim m:val="undOvr"/>
  </m:mathPr>
  <w:themeFontLang w:val="en-US" w:eastAsia="zh-CN" w:bidi="mn-Mong-M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8B3448"/>
  <w15:docId w15:val="{8909ECD8-6F3A-4DD2-A4D5-633FB1F47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23482A"/>
    <w:pPr>
      <w:widowControl w:val="0"/>
      <w:adjustRightInd w:val="0"/>
      <w:spacing w:line="400" w:lineRule="exact"/>
      <w:jc w:val="both"/>
    </w:pPr>
    <w:rPr>
      <w:kern w:val="2"/>
      <w:sz w:val="21"/>
      <w:szCs w:val="21"/>
    </w:rPr>
  </w:style>
  <w:style w:type="paragraph" w:styleId="1">
    <w:name w:val="heading 1"/>
    <w:basedOn w:val="afff5"/>
    <w:next w:val="afff5"/>
    <w:link w:val="10"/>
    <w:qFormat/>
    <w:rsid w:val="00D4734F"/>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D4734F"/>
    <w:pPr>
      <w:keepNext/>
      <w:keepLines/>
      <w:spacing w:before="260" w:after="260" w:line="416" w:lineRule="auto"/>
      <w:outlineLvl w:val="2"/>
    </w:pPr>
    <w:rPr>
      <w:b/>
      <w:bCs/>
      <w:sz w:val="32"/>
      <w:szCs w:val="32"/>
    </w:rPr>
  </w:style>
  <w:style w:type="paragraph" w:styleId="4">
    <w:name w:val="heading 4"/>
    <w:basedOn w:val="afff5"/>
    <w:next w:val="afff5"/>
    <w:link w:val="40"/>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D4734F"/>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D4734F"/>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D4734F"/>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D4734F"/>
    <w:rPr>
      <w:rFonts w:ascii="Times New Roman" w:eastAsia="宋体" w:hAnsi="Times New Roman" w:cs="Times New Roman"/>
      <w:b/>
      <w:bCs/>
      <w:kern w:val="44"/>
      <w:sz w:val="44"/>
      <w:szCs w:val="44"/>
    </w:rPr>
  </w:style>
  <w:style w:type="character" w:customStyle="1" w:styleId="23">
    <w:name w:val="标题 2 字符"/>
    <w:link w:val="22"/>
    <w:rsid w:val="00D4734F"/>
    <w:rPr>
      <w:rFonts w:ascii="Arial" w:eastAsia="黑体" w:hAnsi="Arial" w:cs="Times New Roman"/>
      <w:b/>
      <w:bCs/>
      <w:sz w:val="32"/>
      <w:szCs w:val="32"/>
    </w:rPr>
  </w:style>
  <w:style w:type="character" w:customStyle="1" w:styleId="30">
    <w:name w:val="标题 3 字符"/>
    <w:link w:val="3"/>
    <w:rsid w:val="00D4734F"/>
    <w:rPr>
      <w:rFonts w:ascii="Times New Roman" w:eastAsia="宋体" w:hAnsi="Times New Roman" w:cs="Times New Roman"/>
      <w:b/>
      <w:bCs/>
      <w:sz w:val="32"/>
      <w:szCs w:val="32"/>
    </w:rPr>
  </w:style>
  <w:style w:type="character" w:customStyle="1" w:styleId="40">
    <w:name w:val="标题 4 字符"/>
    <w:link w:val="4"/>
    <w:rsid w:val="00D4734F"/>
    <w:rPr>
      <w:rFonts w:ascii="Arial" w:eastAsia="黑体" w:hAnsi="Arial" w:cs="Times New Roman"/>
      <w:b/>
      <w:bCs/>
      <w:sz w:val="28"/>
      <w:szCs w:val="28"/>
    </w:rPr>
  </w:style>
  <w:style w:type="character" w:customStyle="1" w:styleId="50">
    <w:name w:val="标题 5 字符"/>
    <w:link w:val="5"/>
    <w:rsid w:val="00D4734F"/>
    <w:rPr>
      <w:rFonts w:ascii="Times New Roman" w:eastAsia="宋体" w:hAnsi="Times New Roman" w:cs="Times New Roman"/>
      <w:b/>
      <w:bCs/>
      <w:sz w:val="28"/>
      <w:szCs w:val="28"/>
    </w:rPr>
  </w:style>
  <w:style w:type="character" w:customStyle="1" w:styleId="60">
    <w:name w:val="标题 6 字符"/>
    <w:link w:val="6"/>
    <w:rsid w:val="00D4734F"/>
    <w:rPr>
      <w:rFonts w:ascii="Arial" w:eastAsia="黑体" w:hAnsi="Arial" w:cs="Times New Roman"/>
      <w:b/>
      <w:bCs/>
      <w:sz w:val="24"/>
      <w:szCs w:val="24"/>
    </w:rPr>
  </w:style>
  <w:style w:type="character" w:customStyle="1" w:styleId="70">
    <w:name w:val="标题 7 字符"/>
    <w:link w:val="7"/>
    <w:rsid w:val="00D4734F"/>
    <w:rPr>
      <w:rFonts w:ascii="Times New Roman" w:eastAsia="宋体" w:hAnsi="Times New Roman" w:cs="Times New Roman"/>
      <w:b/>
      <w:bCs/>
      <w:sz w:val="24"/>
      <w:szCs w:val="24"/>
    </w:rPr>
  </w:style>
  <w:style w:type="character" w:customStyle="1" w:styleId="80">
    <w:name w:val="标题 8 字符"/>
    <w:link w:val="8"/>
    <w:rsid w:val="00D4734F"/>
    <w:rPr>
      <w:rFonts w:ascii="Arial" w:eastAsia="黑体" w:hAnsi="Arial" w:cs="Times New Roman"/>
      <w:sz w:val="24"/>
      <w:szCs w:val="24"/>
    </w:rPr>
  </w:style>
  <w:style w:type="character" w:customStyle="1" w:styleId="90">
    <w:name w:val="标题 9 字符"/>
    <w:link w:val="9"/>
    <w:rsid w:val="00D4734F"/>
    <w:rPr>
      <w:rFonts w:ascii="Arial" w:eastAsia="黑体" w:hAnsi="Arial" w:cs="Times New Roman"/>
      <w:szCs w:val="21"/>
    </w:rPr>
  </w:style>
  <w:style w:type="paragraph" w:styleId="afff9">
    <w:name w:val="header"/>
    <w:basedOn w:val="afff5"/>
    <w:link w:val="afffa"/>
    <w:uiPriority w:val="99"/>
    <w:rsid w:val="00D4734F"/>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D86DB7"/>
    <w:rPr>
      <w:rFonts w:ascii="Times New Roman" w:eastAsia="宋体" w:hAnsi="Times New Roman" w:cs="Times New Roman"/>
      <w:sz w:val="18"/>
      <w:szCs w:val="18"/>
    </w:rPr>
  </w:style>
  <w:style w:type="paragraph" w:styleId="afffb">
    <w:name w:val="footer"/>
    <w:basedOn w:val="afff5"/>
    <w:link w:val="afffc"/>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D86DB7"/>
    <w:rPr>
      <w:rFonts w:ascii="宋体" w:eastAsia="宋体" w:hAnsi="Times New Roman" w:cs="Times New Roman"/>
      <w:sz w:val="18"/>
      <w:szCs w:val="18"/>
    </w:rPr>
  </w:style>
  <w:style w:type="paragraph" w:styleId="afffd">
    <w:name w:val="Balloon Text"/>
    <w:basedOn w:val="afff5"/>
    <w:link w:val="afffe"/>
    <w:uiPriority w:val="99"/>
    <w:semiHidden/>
    <w:unhideWhenUsed/>
    <w:rsid w:val="00153C7E"/>
    <w:rPr>
      <w:sz w:val="18"/>
      <w:szCs w:val="18"/>
    </w:rPr>
  </w:style>
  <w:style w:type="character" w:customStyle="1" w:styleId="afffe">
    <w:name w:val="批注框文本 字符"/>
    <w:link w:val="afffd"/>
    <w:uiPriority w:val="99"/>
    <w:semiHidden/>
    <w:rsid w:val="00153C7E"/>
    <w:rPr>
      <w:sz w:val="18"/>
      <w:szCs w:val="18"/>
    </w:rPr>
  </w:style>
  <w:style w:type="paragraph" w:styleId="affff">
    <w:name w:val="Quote"/>
    <w:basedOn w:val="afff5"/>
    <w:next w:val="afff5"/>
    <w:link w:val="affff0"/>
    <w:uiPriority w:val="29"/>
    <w:qFormat/>
    <w:rsid w:val="00D4734F"/>
    <w:rPr>
      <w:i/>
      <w:iCs/>
      <w:color w:val="000000"/>
    </w:rPr>
  </w:style>
  <w:style w:type="character" w:customStyle="1" w:styleId="affff0">
    <w:name w:val="引用 字符"/>
    <w:link w:val="affff"/>
    <w:uiPriority w:val="29"/>
    <w:rsid w:val="00D4734F"/>
    <w:rPr>
      <w:i/>
      <w:iCs/>
      <w:color w:val="000000"/>
    </w:rPr>
  </w:style>
  <w:style w:type="character" w:styleId="affff1">
    <w:name w:val="Strong"/>
    <w:uiPriority w:val="22"/>
    <w:qFormat/>
    <w:rsid w:val="00D4734F"/>
    <w:rPr>
      <w:b/>
      <w:bCs/>
    </w:rPr>
  </w:style>
  <w:style w:type="character" w:styleId="affff2">
    <w:name w:val="Emphasis"/>
    <w:uiPriority w:val="20"/>
    <w:qFormat/>
    <w:rsid w:val="00D4734F"/>
    <w:rPr>
      <w:i/>
      <w:iCs/>
    </w:rPr>
  </w:style>
  <w:style w:type="paragraph" w:styleId="affff3">
    <w:name w:val="Title"/>
    <w:basedOn w:val="afff5"/>
    <w:link w:val="affff4"/>
    <w:qFormat/>
    <w:rsid w:val="00D4734F"/>
    <w:pPr>
      <w:spacing w:before="240" w:after="60"/>
      <w:jc w:val="center"/>
      <w:outlineLvl w:val="0"/>
    </w:pPr>
    <w:rPr>
      <w:rFonts w:ascii="Arial" w:hAnsi="Arial" w:cs="Arial"/>
      <w:b/>
      <w:bCs/>
      <w:sz w:val="32"/>
      <w:szCs w:val="32"/>
    </w:rPr>
  </w:style>
  <w:style w:type="character" w:customStyle="1" w:styleId="affff4">
    <w:name w:val="标题 字符"/>
    <w:link w:val="affff3"/>
    <w:rsid w:val="00D4734F"/>
    <w:rPr>
      <w:rFonts w:ascii="Arial" w:eastAsia="宋体" w:hAnsi="Arial" w:cs="Arial"/>
      <w:b/>
      <w:bCs/>
      <w:sz w:val="32"/>
      <w:szCs w:val="32"/>
    </w:rPr>
  </w:style>
  <w:style w:type="paragraph" w:customStyle="1" w:styleId="affff5">
    <w:name w:val="标准标志"/>
    <w:next w:val="afff5"/>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562308"/>
    <w:pPr>
      <w:ind w:left="198"/>
    </w:pPr>
    <w:rPr>
      <w:rFonts w:ascii="宋体" w:hAnsi="Times New Roman"/>
      <w:sz w:val="18"/>
    </w:rPr>
  </w:style>
  <w:style w:type="paragraph" w:customStyle="1" w:styleId="affff8">
    <w:name w:val="标准文件_页脚奇数页"/>
    <w:rsid w:val="00C94DF2"/>
    <w:pPr>
      <w:ind w:right="227"/>
      <w:jc w:val="right"/>
    </w:pPr>
    <w:rPr>
      <w:rFonts w:ascii="宋体" w:hAnsi="Times New Roman"/>
      <w:sz w:val="18"/>
    </w:rPr>
  </w:style>
  <w:style w:type="paragraph" w:customStyle="1" w:styleId="affff9">
    <w:name w:val="标准书眉一"/>
    <w:rsid w:val="00D4734F"/>
    <w:pPr>
      <w:jc w:val="both"/>
    </w:pPr>
    <w:rPr>
      <w:rFonts w:ascii="Times New Roman" w:hAnsi="Times New Roman"/>
    </w:rPr>
  </w:style>
  <w:style w:type="paragraph" w:customStyle="1" w:styleId="ICS">
    <w:name w:val="标准文件_ICS"/>
    <w:basedOn w:val="afff5"/>
    <w:rsid w:val="00D4734F"/>
    <w:pPr>
      <w:spacing w:line="0" w:lineRule="atLeast"/>
    </w:pPr>
    <w:rPr>
      <w:rFonts w:ascii="黑体" w:eastAsia="黑体" w:hAnsi="宋体"/>
    </w:rPr>
  </w:style>
  <w:style w:type="paragraph" w:customStyle="1" w:styleId="affffa">
    <w:name w:val="标准文件_标准正文"/>
    <w:basedOn w:val="afff5"/>
    <w:next w:val="affffb"/>
    <w:rsid w:val="00071CC0"/>
    <w:pPr>
      <w:snapToGrid w:val="0"/>
      <w:ind w:firstLineChars="200" w:firstLine="200"/>
    </w:pPr>
    <w:rPr>
      <w:kern w:val="0"/>
    </w:rPr>
  </w:style>
  <w:style w:type="paragraph" w:customStyle="1" w:styleId="affffc">
    <w:name w:val="标准文件_版本"/>
    <w:basedOn w:val="affffa"/>
    <w:rsid w:val="00D4734F"/>
    <w:pPr>
      <w:adjustRightInd/>
      <w:snapToGrid/>
      <w:ind w:firstLineChars="0" w:firstLine="0"/>
    </w:pPr>
    <w:rPr>
      <w:rFonts w:ascii="宋体" w:hAnsi="宋体"/>
      <w:kern w:val="2"/>
    </w:rPr>
  </w:style>
  <w:style w:type="paragraph" w:customStyle="1" w:styleId="affffd">
    <w:name w:val="标准文件_标准部门"/>
    <w:basedOn w:val="afff5"/>
    <w:rsid w:val="00D4734F"/>
    <w:pPr>
      <w:jc w:val="center"/>
    </w:pPr>
    <w:rPr>
      <w:rFonts w:ascii="黑体" w:eastAsia="黑体"/>
      <w:kern w:val="0"/>
      <w:sz w:val="44"/>
    </w:rPr>
  </w:style>
  <w:style w:type="paragraph" w:customStyle="1" w:styleId="affffe">
    <w:name w:val="标准文件_标准代替"/>
    <w:basedOn w:val="afff5"/>
    <w:next w:val="afff5"/>
    <w:rsid w:val="00D4734F"/>
    <w:pPr>
      <w:spacing w:line="310" w:lineRule="exact"/>
      <w:jc w:val="right"/>
    </w:pPr>
    <w:rPr>
      <w:rFonts w:ascii="宋体" w:hAnsi="宋体"/>
      <w:kern w:val="0"/>
    </w:rPr>
  </w:style>
  <w:style w:type="paragraph" w:customStyle="1" w:styleId="afffff">
    <w:name w:val="标准文件_标准名称标题"/>
    <w:basedOn w:val="afff5"/>
    <w:next w:val="afff5"/>
    <w:rsid w:val="00D4734F"/>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D4734F"/>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D4734F"/>
    <w:pPr>
      <w:jc w:val="left"/>
    </w:pPr>
  </w:style>
  <w:style w:type="paragraph" w:customStyle="1" w:styleId="afffff2">
    <w:name w:val="标准文件_参考文献标题"/>
    <w:basedOn w:val="afff5"/>
    <w:next w:val="afff5"/>
    <w:rsid w:val="003E1C53"/>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b">
    <w:name w:val="标准文件_段"/>
    <w:link w:val="Char"/>
    <w:rsid w:val="00BA263B"/>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55013B"/>
    <w:pPr>
      <w:widowControl w:val="0"/>
      <w:numPr>
        <w:ilvl w:val="3"/>
        <w:numId w:val="2"/>
      </w:numPr>
      <w:spacing w:beforeLines="50" w:afterLines="50"/>
      <w:jc w:val="both"/>
      <w:outlineLvl w:val="2"/>
    </w:pPr>
    <w:rPr>
      <w:rFonts w:ascii="黑体" w:eastAsia="黑体" w:hAnsi="Times New Roman"/>
      <w:sz w:val="21"/>
    </w:rPr>
  </w:style>
  <w:style w:type="character" w:customStyle="1" w:styleId="afffff3">
    <w:name w:val="标准文件_发布"/>
    <w:rsid w:val="00D4734F"/>
    <w:rPr>
      <w:rFonts w:ascii="黑体" w:eastAsia="黑体"/>
      <w:spacing w:val="0"/>
      <w:w w:val="100"/>
      <w:position w:val="3"/>
      <w:sz w:val="28"/>
    </w:rPr>
  </w:style>
  <w:style w:type="paragraph" w:customStyle="1" w:styleId="ad">
    <w:name w:val="标准文件_方框数字列项"/>
    <w:basedOn w:val="affffb"/>
    <w:rsid w:val="00E90391"/>
    <w:pPr>
      <w:numPr>
        <w:numId w:val="3"/>
      </w:numPr>
      <w:ind w:firstLineChars="0" w:firstLine="0"/>
    </w:pPr>
  </w:style>
  <w:style w:type="paragraph" w:customStyle="1" w:styleId="afffff4">
    <w:name w:val="标准文件_封面标准编号"/>
    <w:basedOn w:val="afff5"/>
    <w:next w:val="affffe"/>
    <w:rsid w:val="00D4734F"/>
    <w:pPr>
      <w:spacing w:line="310" w:lineRule="exact"/>
      <w:jc w:val="right"/>
    </w:pPr>
    <w:rPr>
      <w:rFonts w:ascii="黑体" w:eastAsia="黑体"/>
      <w:kern w:val="0"/>
      <w:sz w:val="28"/>
    </w:rPr>
  </w:style>
  <w:style w:type="paragraph" w:customStyle="1" w:styleId="afffff5">
    <w:name w:val="标准文件_封面标准分类号"/>
    <w:basedOn w:val="afff5"/>
    <w:rsid w:val="00D4734F"/>
    <w:rPr>
      <w:rFonts w:ascii="黑体" w:eastAsia="黑体"/>
      <w:b/>
      <w:kern w:val="0"/>
      <w:sz w:val="28"/>
    </w:rPr>
  </w:style>
  <w:style w:type="paragraph" w:customStyle="1" w:styleId="afffff6">
    <w:name w:val="标准文件_封面标准名称"/>
    <w:basedOn w:val="afff5"/>
    <w:rsid w:val="00D4734F"/>
    <w:pPr>
      <w:spacing w:line="240" w:lineRule="auto"/>
      <w:jc w:val="center"/>
    </w:pPr>
    <w:rPr>
      <w:rFonts w:ascii="黑体" w:eastAsia="黑体"/>
      <w:kern w:val="0"/>
      <w:sz w:val="52"/>
    </w:rPr>
  </w:style>
  <w:style w:type="paragraph" w:customStyle="1" w:styleId="afffff7">
    <w:name w:val="标准文件_封面标准英文名称"/>
    <w:basedOn w:val="afff5"/>
    <w:rsid w:val="00D4734F"/>
    <w:pPr>
      <w:spacing w:line="240" w:lineRule="auto"/>
      <w:jc w:val="center"/>
    </w:pPr>
    <w:rPr>
      <w:rFonts w:ascii="黑体" w:eastAsia="黑体"/>
      <w:b/>
      <w:sz w:val="28"/>
    </w:rPr>
  </w:style>
  <w:style w:type="paragraph" w:customStyle="1" w:styleId="afffff8">
    <w:name w:val="标准文件_封面发布日期"/>
    <w:basedOn w:val="afff5"/>
    <w:rsid w:val="00D4734F"/>
    <w:pPr>
      <w:spacing w:line="310" w:lineRule="exact"/>
    </w:pPr>
    <w:rPr>
      <w:rFonts w:ascii="黑体" w:eastAsia="黑体"/>
      <w:kern w:val="0"/>
      <w:sz w:val="28"/>
    </w:rPr>
  </w:style>
  <w:style w:type="paragraph" w:customStyle="1" w:styleId="afffff9">
    <w:name w:val="标准文件_封面密级"/>
    <w:basedOn w:val="afff5"/>
    <w:rsid w:val="00D4734F"/>
    <w:rPr>
      <w:rFonts w:eastAsia="黑体"/>
      <w:sz w:val="32"/>
    </w:rPr>
  </w:style>
  <w:style w:type="paragraph" w:customStyle="1" w:styleId="afffffa">
    <w:name w:val="标准文件_封面实施日期"/>
    <w:basedOn w:val="afff5"/>
    <w:rsid w:val="00D4734F"/>
    <w:pPr>
      <w:spacing w:line="310" w:lineRule="exact"/>
      <w:jc w:val="right"/>
    </w:pPr>
    <w:rPr>
      <w:rFonts w:ascii="黑体" w:eastAsia="黑体"/>
      <w:sz w:val="28"/>
    </w:rPr>
  </w:style>
  <w:style w:type="paragraph" w:customStyle="1" w:styleId="afffffb">
    <w:name w:val="标准文件_封面抬头"/>
    <w:basedOn w:val="affffb"/>
    <w:rsid w:val="00D4734F"/>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165434"/>
    <w:pPr>
      <w:numPr>
        <w:numId w:val="5"/>
      </w:numPr>
      <w:shd w:val="clear" w:color="FFFFFF" w:fill="FFFFFF"/>
      <w:tabs>
        <w:tab w:val="left" w:pos="6406"/>
      </w:tabs>
      <w:spacing w:beforeLines="25" w:afterLines="50"/>
      <w:jc w:val="center"/>
      <w:outlineLvl w:val="0"/>
    </w:pPr>
    <w:rPr>
      <w:rFonts w:ascii="黑体" w:eastAsia="黑体" w:hAnsi="Times New Roman"/>
      <w:noProof/>
      <w:sz w:val="21"/>
    </w:rPr>
  </w:style>
  <w:style w:type="paragraph" w:customStyle="1" w:styleId="aff">
    <w:name w:val="标准文件_附录表标题"/>
    <w:next w:val="affffb"/>
    <w:rsid w:val="00B12981"/>
    <w:pPr>
      <w:numPr>
        <w:ilvl w:val="1"/>
        <w:numId w:val="32"/>
      </w:numPr>
      <w:adjustRightInd w:val="0"/>
      <w:snapToGrid w:val="0"/>
      <w:spacing w:beforeLines="50" w:afterLines="50"/>
      <w:ind w:firstLine="420"/>
      <w:jc w:val="center"/>
      <w:textAlignment w:val="baseline"/>
    </w:pPr>
    <w:rPr>
      <w:rFonts w:ascii="黑体" w:eastAsia="黑体" w:hAnsi="Times New Roman"/>
      <w:kern w:val="21"/>
      <w:sz w:val="21"/>
    </w:rPr>
  </w:style>
  <w:style w:type="paragraph" w:customStyle="1" w:styleId="aff4">
    <w:name w:val="标准文件_附录一级条标题"/>
    <w:next w:val="affffb"/>
    <w:rsid w:val="002A5977"/>
    <w:pPr>
      <w:widowControl w:val="0"/>
      <w:numPr>
        <w:ilvl w:val="1"/>
        <w:numId w:val="5"/>
      </w:numPr>
      <w:spacing w:beforeLines="50" w:afterLines="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2A5977"/>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2A5977"/>
    <w:pPr>
      <w:widowControl w:val="0"/>
      <w:numPr>
        <w:ilvl w:val="3"/>
        <w:numId w:val="5"/>
      </w:numPr>
      <w:spacing w:beforeLines="50" w:afterLines="50"/>
      <w:jc w:val="both"/>
      <w:outlineLvl w:val="4"/>
    </w:pPr>
    <w:rPr>
      <w:rFonts w:ascii="黑体" w:eastAsia="黑体" w:hAnsi="Times New Roman"/>
      <w:kern w:val="21"/>
      <w:sz w:val="21"/>
    </w:rPr>
  </w:style>
  <w:style w:type="paragraph" w:customStyle="1" w:styleId="aff7">
    <w:name w:val="标准文件_附录四级条标题"/>
    <w:next w:val="affffb"/>
    <w:rsid w:val="002A5977"/>
    <w:pPr>
      <w:widowControl w:val="0"/>
      <w:numPr>
        <w:ilvl w:val="4"/>
        <w:numId w:val="5"/>
      </w:numPr>
      <w:spacing w:beforeLines="50" w:afterLines="50"/>
      <w:jc w:val="both"/>
      <w:outlineLvl w:val="5"/>
    </w:pPr>
    <w:rPr>
      <w:rFonts w:ascii="黑体" w:eastAsia="黑体" w:hAnsi="Times New Roman"/>
      <w:kern w:val="21"/>
      <w:sz w:val="21"/>
    </w:rPr>
  </w:style>
  <w:style w:type="paragraph" w:customStyle="1" w:styleId="af9">
    <w:name w:val="标准文件_附录图标题"/>
    <w:next w:val="affffb"/>
    <w:rsid w:val="00B12981"/>
    <w:pPr>
      <w:numPr>
        <w:ilvl w:val="1"/>
        <w:numId w:val="18"/>
      </w:numPr>
      <w:adjustRightInd w:val="0"/>
      <w:snapToGrid w:val="0"/>
      <w:spacing w:beforeLines="50" w:afterLines="50"/>
      <w:ind w:firstLine="420"/>
      <w:jc w:val="center"/>
    </w:pPr>
    <w:rPr>
      <w:rFonts w:ascii="黑体" w:eastAsia="黑体" w:hAnsi="Times New Roman"/>
      <w:sz w:val="21"/>
    </w:rPr>
  </w:style>
  <w:style w:type="paragraph" w:customStyle="1" w:styleId="aff8">
    <w:name w:val="标准文件_附录五级条标题"/>
    <w:next w:val="affffb"/>
    <w:rsid w:val="002A5977"/>
    <w:pPr>
      <w:widowControl w:val="0"/>
      <w:numPr>
        <w:ilvl w:val="5"/>
        <w:numId w:val="5"/>
      </w:numPr>
      <w:spacing w:beforeLines="50" w:afterLines="50"/>
      <w:jc w:val="both"/>
      <w:outlineLvl w:val="6"/>
    </w:pPr>
    <w:rPr>
      <w:rFonts w:ascii="黑体" w:eastAsia="黑体" w:hAnsi="Times New Roman"/>
      <w:kern w:val="21"/>
      <w:sz w:val="21"/>
    </w:rPr>
  </w:style>
  <w:style w:type="paragraph" w:customStyle="1" w:styleId="af0">
    <w:name w:val="标准文件_附录英文标识"/>
    <w:next w:val="afffffd"/>
    <w:rsid w:val="00D4734F"/>
    <w:pPr>
      <w:numPr>
        <w:numId w:val="4"/>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D4734F"/>
    <w:pPr>
      <w:spacing w:after="120"/>
    </w:pPr>
  </w:style>
  <w:style w:type="character" w:customStyle="1" w:styleId="afffffe">
    <w:name w:val="正文文本 字符"/>
    <w:link w:val="afffffd"/>
    <w:rsid w:val="00D4734F"/>
    <w:rPr>
      <w:rFonts w:ascii="Times New Roman" w:eastAsia="宋体" w:hAnsi="Times New Roman" w:cs="Times New Roman"/>
      <w:szCs w:val="20"/>
    </w:rPr>
  </w:style>
  <w:style w:type="paragraph" w:customStyle="1" w:styleId="affffff">
    <w:name w:val="标准文件_附录章标题"/>
    <w:next w:val="affffb"/>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D4734F"/>
    <w:pPr>
      <w:ind w:leftChars="200" w:left="488" w:hangingChars="290" w:hanging="289"/>
    </w:pPr>
  </w:style>
  <w:style w:type="paragraph" w:customStyle="1" w:styleId="a6">
    <w:name w:val="标准文件_前言、引言标题"/>
    <w:next w:val="afff5"/>
    <w:rsid w:val="00C55D03"/>
    <w:pPr>
      <w:numPr>
        <w:numId w:val="36"/>
      </w:numPr>
      <w:shd w:val="clear" w:color="FFFFFF" w:fill="FFFFFF"/>
      <w:spacing w:afterLines="150"/>
      <w:ind w:left="0" w:firstLine="0"/>
      <w:jc w:val="center"/>
      <w:outlineLvl w:val="0"/>
    </w:pPr>
    <w:rPr>
      <w:rFonts w:ascii="黑体" w:eastAsia="黑体" w:hAnsi="Times New Roman"/>
      <w:sz w:val="32"/>
    </w:rPr>
  </w:style>
  <w:style w:type="paragraph" w:customStyle="1" w:styleId="affffff1">
    <w:name w:val="标准文件_目次、标准名称标题"/>
    <w:basedOn w:val="a6"/>
    <w:next w:val="affffb"/>
    <w:rsid w:val="00C643F9"/>
    <w:pPr>
      <w:spacing w:line="460" w:lineRule="exact"/>
    </w:pPr>
  </w:style>
  <w:style w:type="paragraph" w:customStyle="1" w:styleId="affffff2">
    <w:name w:val="标准文件_目录标题"/>
    <w:basedOn w:val="afff5"/>
    <w:rsid w:val="00615A9D"/>
    <w:pPr>
      <w:spacing w:afterLines="150" w:line="240" w:lineRule="auto"/>
      <w:jc w:val="center"/>
    </w:pPr>
    <w:rPr>
      <w:rFonts w:ascii="黑体" w:eastAsia="黑体"/>
      <w:sz w:val="32"/>
    </w:rPr>
  </w:style>
  <w:style w:type="paragraph" w:customStyle="1" w:styleId="a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rsid w:val="00CB517D"/>
    <w:pPr>
      <w:numPr>
        <w:numId w:val="7"/>
      </w:numPr>
      <w:ind w:left="0" w:firstLine="200"/>
    </w:pPr>
  </w:style>
  <w:style w:type="paragraph" w:customStyle="1" w:styleId="afff">
    <w:name w:val="标准文件_三级条标题"/>
    <w:basedOn w:val="affe"/>
    <w:next w:val="affffb"/>
    <w:rsid w:val="0055013B"/>
    <w:pPr>
      <w:widowControl/>
      <w:numPr>
        <w:ilvl w:val="4"/>
      </w:numPr>
      <w:outlineLvl w:val="3"/>
    </w:pPr>
  </w:style>
  <w:style w:type="character" w:styleId="affffff3">
    <w:name w:val="Subtle Reference"/>
    <w:uiPriority w:val="31"/>
    <w:qFormat/>
    <w:rsid w:val="001F69B4"/>
    <w:rPr>
      <w:smallCaps/>
      <w:color w:val="C0504D"/>
      <w:u w:val="single"/>
    </w:rPr>
  </w:style>
  <w:style w:type="paragraph" w:customStyle="1" w:styleId="affffff4">
    <w:name w:val="标准文件_示例后续"/>
    <w:basedOn w:val="afff5"/>
    <w:rsid w:val="00CB517D"/>
    <w:pPr>
      <w:adjustRightInd/>
      <w:spacing w:line="240" w:lineRule="auto"/>
      <w:ind w:firstLineChars="200" w:firstLine="200"/>
    </w:pPr>
    <w:rPr>
      <w:sz w:val="18"/>
      <w:szCs w:val="24"/>
    </w:rPr>
  </w:style>
  <w:style w:type="paragraph" w:customStyle="1" w:styleId="aff9">
    <w:name w:val="标准文件_数字编号列项"/>
    <w:rsid w:val="00C13EE9"/>
    <w:pPr>
      <w:numPr>
        <w:numId w:val="20"/>
      </w:numPr>
      <w:jc w:val="both"/>
    </w:pPr>
    <w:rPr>
      <w:rFonts w:ascii="宋体" w:hAnsi="宋体"/>
      <w:sz w:val="21"/>
    </w:rPr>
  </w:style>
  <w:style w:type="paragraph" w:customStyle="1" w:styleId="afff0">
    <w:name w:val="标准文件_四级条标题"/>
    <w:next w:val="affffb"/>
    <w:rsid w:val="0055013B"/>
    <w:pPr>
      <w:widowControl w:val="0"/>
      <w:numPr>
        <w:ilvl w:val="5"/>
        <w:numId w:val="2"/>
      </w:numPr>
      <w:spacing w:beforeLines="50" w:afterLines="50"/>
      <w:jc w:val="both"/>
      <w:outlineLvl w:val="4"/>
    </w:pPr>
    <w:rPr>
      <w:rFonts w:ascii="黑体" w:eastAsia="黑体" w:hAnsi="Times New Roman"/>
      <w:sz w:val="21"/>
    </w:rPr>
  </w:style>
  <w:style w:type="paragraph" w:styleId="affffff5">
    <w:name w:val="footnote text"/>
    <w:basedOn w:val="afff5"/>
    <w:next w:val="afff5"/>
    <w:link w:val="affffff6"/>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D4734F"/>
    <w:rPr>
      <w:rFonts w:ascii="宋体" w:eastAsia="宋体" w:hAnsi="Times New Roman" w:cs="Times New Roman"/>
      <w:sz w:val="18"/>
      <w:szCs w:val="18"/>
    </w:rPr>
  </w:style>
  <w:style w:type="paragraph" w:customStyle="1" w:styleId="affffff7">
    <w:name w:val="标准文件_条文脚注"/>
    <w:basedOn w:val="affffff5"/>
    <w:rsid w:val="00CB517D"/>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96381A"/>
    <w:pPr>
      <w:numPr>
        <w:numId w:val="22"/>
      </w:numPr>
      <w:spacing w:line="240" w:lineRule="auto"/>
      <w:jc w:val="left"/>
    </w:pPr>
    <w:rPr>
      <w:rFonts w:ascii="宋体" w:hAnsi="宋体"/>
      <w:sz w:val="18"/>
    </w:rPr>
  </w:style>
  <w:style w:type="character" w:styleId="affffff8">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9">
    <w:name w:val="标准文件_图表脚注内容"/>
    <w:rsid w:val="00D4734F"/>
    <w:rPr>
      <w:rFonts w:ascii="宋体" w:eastAsia="宋体" w:hAnsi="宋体" w:cs="Times New Roman"/>
      <w:spacing w:val="0"/>
      <w:sz w:val="18"/>
      <w:vertAlign w:val="superscript"/>
    </w:rPr>
  </w:style>
  <w:style w:type="paragraph" w:customStyle="1" w:styleId="afff1">
    <w:name w:val="标准文件_五级条标题"/>
    <w:next w:val="affffb"/>
    <w:rsid w:val="0055013B"/>
    <w:pPr>
      <w:widowControl w:val="0"/>
      <w:numPr>
        <w:ilvl w:val="6"/>
        <w:numId w:val="2"/>
      </w:numPr>
      <w:spacing w:beforeLines="50" w:afterLines="50"/>
      <w:jc w:val="both"/>
      <w:outlineLvl w:val="5"/>
    </w:pPr>
    <w:rPr>
      <w:rFonts w:ascii="黑体" w:eastAsia="黑体" w:hAnsi="Times New Roman"/>
      <w:sz w:val="21"/>
    </w:rPr>
  </w:style>
  <w:style w:type="paragraph" w:customStyle="1" w:styleId="affc">
    <w:name w:val="标准文件_章标题"/>
    <w:next w:val="affffb"/>
    <w:rsid w:val="0055013B"/>
    <w:pPr>
      <w:numPr>
        <w:ilvl w:val="1"/>
        <w:numId w:val="2"/>
      </w:numPr>
      <w:spacing w:beforeLines="100" w:afterLines="100"/>
      <w:jc w:val="both"/>
      <w:outlineLvl w:val="0"/>
    </w:pPr>
    <w:rPr>
      <w:rFonts w:ascii="黑体" w:eastAsia="黑体" w:hAnsi="Times New Roman"/>
      <w:sz w:val="21"/>
    </w:rPr>
  </w:style>
  <w:style w:type="paragraph" w:customStyle="1" w:styleId="affd">
    <w:name w:val="标准文件_一级条标题"/>
    <w:basedOn w:val="affc"/>
    <w:next w:val="affffb"/>
    <w:rsid w:val="0055013B"/>
    <w:pPr>
      <w:numPr>
        <w:ilvl w:val="2"/>
      </w:numPr>
      <w:spacing w:beforeLines="50" w:afterLines="50"/>
      <w:outlineLvl w:val="1"/>
    </w:pPr>
  </w:style>
  <w:style w:type="paragraph" w:customStyle="1" w:styleId="affffffa">
    <w:name w:val="标准文件_一致程度"/>
    <w:basedOn w:val="afff5"/>
    <w:rsid w:val="00D4734F"/>
    <w:pPr>
      <w:spacing w:line="440" w:lineRule="exact"/>
      <w:jc w:val="center"/>
    </w:pPr>
    <w:rPr>
      <w:sz w:val="28"/>
    </w:rPr>
  </w:style>
  <w:style w:type="paragraph" w:customStyle="1" w:styleId="affffffb">
    <w:name w:val="标准文件_引言标题"/>
    <w:next w:val="afff5"/>
    <w:rsid w:val="00D4734F"/>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D4734F"/>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200333"/>
    <w:pPr>
      <w:numPr>
        <w:ilvl w:val="1"/>
        <w:numId w:val="23"/>
      </w:numPr>
      <w:jc w:val="both"/>
    </w:pPr>
    <w:rPr>
      <w:rFonts w:ascii="宋体" w:hAnsi="Times New Roman"/>
      <w:sz w:val="21"/>
    </w:rPr>
  </w:style>
  <w:style w:type="paragraph" w:customStyle="1" w:styleId="af">
    <w:name w:val="标准文件_英文注："/>
    <w:basedOn w:val="afff5"/>
    <w:next w:val="affffb"/>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970CDC"/>
    <w:pPr>
      <w:numPr>
        <w:numId w:val="10"/>
      </w:numPr>
      <w:tabs>
        <w:tab w:val="left" w:pos="0"/>
      </w:tabs>
      <w:spacing w:beforeLines="50" w:afterLines="50"/>
      <w:jc w:val="center"/>
    </w:pPr>
    <w:rPr>
      <w:rFonts w:ascii="黑体" w:eastAsia="黑体" w:hAnsi="Times New Roman"/>
      <w:sz w:val="21"/>
    </w:rPr>
  </w:style>
  <w:style w:type="paragraph" w:customStyle="1" w:styleId="affffffd">
    <w:name w:val="标准文件_正文公式"/>
    <w:basedOn w:val="afff5"/>
    <w:next w:val="affffa"/>
    <w:rsid w:val="00F623AC"/>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970CDC"/>
    <w:pPr>
      <w:numPr>
        <w:numId w:val="11"/>
      </w:numPr>
      <w:spacing w:beforeLines="50" w:afterLines="50"/>
      <w:jc w:val="center"/>
    </w:pPr>
    <w:rPr>
      <w:rFonts w:ascii="黑体" w:eastAsia="黑体" w:hAnsi="Times New Roman"/>
      <w:sz w:val="21"/>
    </w:rPr>
  </w:style>
  <w:style w:type="paragraph" w:customStyle="1" w:styleId="afff3">
    <w:name w:val="标准文件_正文英文表标题"/>
    <w:next w:val="affffb"/>
    <w:rsid w:val="00D4734F"/>
    <w:pPr>
      <w:numPr>
        <w:numId w:val="12"/>
      </w:numPr>
      <w:jc w:val="center"/>
    </w:pPr>
    <w:rPr>
      <w:rFonts w:ascii="黑体" w:eastAsia="黑体" w:hAnsi="Times New Roman"/>
      <w:sz w:val="21"/>
    </w:rPr>
  </w:style>
  <w:style w:type="paragraph" w:customStyle="1" w:styleId="afb">
    <w:name w:val="标准文件_正文英文图标题"/>
    <w:next w:val="affffb"/>
    <w:rsid w:val="00D4734F"/>
    <w:pPr>
      <w:numPr>
        <w:numId w:val="13"/>
      </w:numPr>
      <w:jc w:val="center"/>
    </w:pPr>
    <w:rPr>
      <w:rFonts w:ascii="黑体" w:eastAsia="黑体" w:hAnsi="Times New Roman"/>
      <w:sz w:val="21"/>
    </w:rPr>
  </w:style>
  <w:style w:type="paragraph" w:customStyle="1" w:styleId="af7">
    <w:name w:val="标准文件_编号列项（三级）"/>
    <w:rsid w:val="00655D4F"/>
    <w:pPr>
      <w:numPr>
        <w:ilvl w:val="2"/>
        <w:numId w:val="23"/>
      </w:numPr>
    </w:pPr>
    <w:rPr>
      <w:rFonts w:ascii="宋体" w:hAnsi="Times New Roman"/>
      <w:sz w:val="21"/>
    </w:rPr>
  </w:style>
  <w:style w:type="character" w:styleId="affffffe">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D4734F"/>
    <w:pPr>
      <w:numPr>
        <w:ilvl w:val="3"/>
        <w:numId w:val="15"/>
      </w:numPr>
      <w:adjustRightInd/>
      <w:spacing w:line="240" w:lineRule="auto"/>
    </w:pPr>
    <w:rPr>
      <w:rFonts w:ascii="宋体" w:hAnsi="宋体"/>
      <w:szCs w:val="24"/>
    </w:rPr>
  </w:style>
  <w:style w:type="paragraph" w:customStyle="1" w:styleId="afffffff">
    <w:name w:val="发布部门"/>
    <w:next w:val="affffb"/>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D4734F"/>
    <w:pPr>
      <w:spacing w:before="180" w:line="180" w:lineRule="exact"/>
      <w:jc w:val="center"/>
    </w:pPr>
    <w:rPr>
      <w:rFonts w:ascii="宋体" w:hAnsi="Times New Roman"/>
      <w:sz w:val="21"/>
    </w:rPr>
  </w:style>
  <w:style w:type="paragraph" w:customStyle="1" w:styleId="afffffff4">
    <w:name w:val="封面标准文稿类别"/>
    <w:rsid w:val="00D4734F"/>
    <w:pPr>
      <w:spacing w:before="440" w:line="400" w:lineRule="exact"/>
      <w:jc w:val="center"/>
    </w:pPr>
    <w:rPr>
      <w:rFonts w:ascii="宋体" w:hAnsi="Times New Roman"/>
      <w:sz w:val="24"/>
    </w:rPr>
  </w:style>
  <w:style w:type="paragraph" w:customStyle="1" w:styleId="afffffff5">
    <w:name w:val="封面标准英文名称"/>
    <w:rsid w:val="00815419"/>
    <w:pPr>
      <w:widowControl w:val="0"/>
      <w:spacing w:line="360" w:lineRule="exact"/>
      <w:jc w:val="center"/>
    </w:pPr>
    <w:rPr>
      <w:rFonts w:ascii="Times New Roman" w:hAnsi="Times New Roman"/>
      <w:sz w:val="28"/>
    </w:rPr>
  </w:style>
  <w:style w:type="paragraph" w:customStyle="1" w:styleId="afffffff6">
    <w:name w:val="封面一致性程度标识"/>
    <w:rsid w:val="00D4734F"/>
    <w:pPr>
      <w:spacing w:before="440" w:line="440" w:lineRule="exact"/>
      <w:jc w:val="center"/>
    </w:pPr>
    <w:rPr>
      <w:rFonts w:ascii="Times New Roman" w:hAnsi="Times New Roman"/>
      <w:sz w:val="28"/>
    </w:rPr>
  </w:style>
  <w:style w:type="paragraph" w:customStyle="1" w:styleId="afffffff7">
    <w:name w:val="封面正文"/>
    <w:rsid w:val="00D4734F"/>
    <w:pPr>
      <w:jc w:val="both"/>
    </w:pPr>
    <w:rPr>
      <w:rFonts w:ascii="Times New Roman" w:hAnsi="Times New Roman"/>
    </w:rPr>
  </w:style>
  <w:style w:type="paragraph" w:customStyle="1" w:styleId="afffffff8">
    <w:name w:val="附录二级无标题条"/>
    <w:basedOn w:val="afff5"/>
    <w:next w:val="affffb"/>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D4734F"/>
    <w:pPr>
      <w:outlineLvl w:val="4"/>
    </w:pPr>
  </w:style>
  <w:style w:type="paragraph" w:customStyle="1" w:styleId="afffffffa">
    <w:name w:val="附录四级无标题条"/>
    <w:basedOn w:val="afffffff9"/>
    <w:next w:val="affffb"/>
    <w:rsid w:val="00D4734F"/>
    <w:pPr>
      <w:outlineLvl w:val="5"/>
    </w:pPr>
  </w:style>
  <w:style w:type="paragraph" w:customStyle="1" w:styleId="afffffffb">
    <w:name w:val="附录图"/>
    <w:next w:val="affffb"/>
    <w:rsid w:val="00D4734F"/>
    <w:pPr>
      <w:wordWrap w:val="0"/>
      <w:overflowPunct w:val="0"/>
      <w:autoSpaceDE w:val="0"/>
      <w:spacing w:beforeLines="50" w:afterLines="50"/>
      <w:jc w:val="center"/>
      <w:textAlignment w:val="baseline"/>
      <w:outlineLvl w:val="1"/>
    </w:pPr>
    <w:rPr>
      <w:rFonts w:ascii="黑体" w:eastAsia="黑体" w:hAnsi="Times New Roman"/>
      <w:kern w:val="21"/>
      <w:sz w:val="21"/>
    </w:rPr>
  </w:style>
  <w:style w:type="paragraph" w:customStyle="1" w:styleId="af2">
    <w:name w:val="标准文件_一级项"/>
    <w:rsid w:val="00200333"/>
    <w:pPr>
      <w:numPr>
        <w:numId w:val="30"/>
      </w:numPr>
    </w:pPr>
    <w:rPr>
      <w:rFonts w:ascii="宋体" w:hAnsi="Times New Roman"/>
      <w:sz w:val="21"/>
    </w:rPr>
  </w:style>
  <w:style w:type="paragraph" w:customStyle="1" w:styleId="afffffffc">
    <w:name w:val="附录五级无标题条"/>
    <w:basedOn w:val="afffffffa"/>
    <w:next w:val="affffb"/>
    <w:rsid w:val="00D4734F"/>
    <w:pPr>
      <w:outlineLvl w:val="6"/>
    </w:pPr>
  </w:style>
  <w:style w:type="paragraph" w:customStyle="1" w:styleId="afffffffd">
    <w:name w:val="附录性质"/>
    <w:basedOn w:val="afff5"/>
    <w:rsid w:val="00D4734F"/>
    <w:pPr>
      <w:widowControl/>
      <w:adjustRightInd/>
      <w:jc w:val="center"/>
    </w:pPr>
    <w:rPr>
      <w:rFonts w:ascii="黑体" w:eastAsia="黑体"/>
    </w:rPr>
  </w:style>
  <w:style w:type="paragraph" w:customStyle="1" w:styleId="afffffffe">
    <w:name w:val="附录一级无标题条"/>
    <w:basedOn w:val="affffff"/>
    <w:next w:val="affffb"/>
    <w:rsid w:val="00D4734F"/>
    <w:pPr>
      <w:autoSpaceDN w:val="0"/>
      <w:outlineLvl w:val="2"/>
    </w:pPr>
    <w:rPr>
      <w:rFonts w:ascii="宋体" w:eastAsia="宋体" w:hAnsi="宋体"/>
    </w:rPr>
  </w:style>
  <w:style w:type="character" w:customStyle="1" w:styleId="affffffff">
    <w:name w:val="个人答复风格"/>
    <w:rsid w:val="00D4734F"/>
    <w:rPr>
      <w:rFonts w:ascii="Arial" w:eastAsia="宋体" w:hAnsi="Arial" w:cs="Arial"/>
      <w:color w:val="auto"/>
      <w:spacing w:val="0"/>
      <w:sz w:val="20"/>
    </w:rPr>
  </w:style>
  <w:style w:type="character" w:customStyle="1" w:styleId="affffffff0">
    <w:name w:val="个人撰写风格"/>
    <w:rsid w:val="00D4734F"/>
    <w:rPr>
      <w:rFonts w:ascii="Arial" w:eastAsia="宋体" w:hAnsi="Arial" w:cs="Arial"/>
      <w:color w:val="auto"/>
      <w:spacing w:val="0"/>
      <w:sz w:val="20"/>
    </w:rPr>
  </w:style>
  <w:style w:type="paragraph" w:customStyle="1" w:styleId="affffffff1">
    <w:name w:val="脚注后续"/>
    <w:rsid w:val="00D4734F"/>
    <w:pPr>
      <w:ind w:leftChars="350" w:left="350"/>
      <w:jc w:val="both"/>
    </w:pPr>
    <w:rPr>
      <w:rFonts w:ascii="宋体" w:hAnsi="Times New Roman"/>
      <w:sz w:val="18"/>
    </w:rPr>
  </w:style>
  <w:style w:type="paragraph" w:customStyle="1" w:styleId="afff4">
    <w:name w:val="列项——"/>
    <w:rsid w:val="00D4734F"/>
    <w:pPr>
      <w:widowControl w:val="0"/>
      <w:numPr>
        <w:numId w:val="14"/>
      </w:numPr>
      <w:jc w:val="both"/>
    </w:pPr>
    <w:rPr>
      <w:rFonts w:ascii="宋体" w:hAnsi="宋体"/>
      <w:sz w:val="21"/>
    </w:rPr>
  </w:style>
  <w:style w:type="paragraph" w:customStyle="1" w:styleId="affffffff2">
    <w:name w:val="列项·"/>
    <w:basedOn w:val="affffb"/>
    <w:rsid w:val="00D4734F"/>
    <w:pPr>
      <w:tabs>
        <w:tab w:val="left" w:pos="840"/>
      </w:tabs>
    </w:pPr>
  </w:style>
  <w:style w:type="paragraph" w:customStyle="1" w:styleId="affffffff3">
    <w:name w:val="目次、索引正文"/>
    <w:rsid w:val="00D4734F"/>
    <w:pPr>
      <w:spacing w:line="320" w:lineRule="exact"/>
      <w:jc w:val="both"/>
    </w:pPr>
    <w:rPr>
      <w:rFonts w:ascii="宋体" w:hAnsi="Times New Roman"/>
      <w:sz w:val="21"/>
    </w:rPr>
  </w:style>
  <w:style w:type="paragraph" w:customStyle="1" w:styleId="210">
    <w:name w:val="目录 21"/>
    <w:basedOn w:val="afff5"/>
    <w:next w:val="afff5"/>
    <w:autoRedefine/>
    <w:semiHidden/>
    <w:rsid w:val="00D4734F"/>
    <w:pPr>
      <w:adjustRightInd/>
      <w:spacing w:line="240" w:lineRule="auto"/>
      <w:jc w:val="left"/>
    </w:pPr>
    <w:rPr>
      <w:bCs/>
      <w:iCs/>
    </w:rPr>
  </w:style>
  <w:style w:type="paragraph" w:customStyle="1" w:styleId="31">
    <w:name w:val="目录 31"/>
    <w:basedOn w:val="afff5"/>
    <w:next w:val="afff5"/>
    <w:autoRedefine/>
    <w:semiHidden/>
    <w:rsid w:val="00D4734F"/>
    <w:pPr>
      <w:spacing w:line="240" w:lineRule="auto"/>
    </w:pPr>
    <w:rPr>
      <w:rFonts w:ascii="宋体" w:hAnsi="宋体"/>
      <w:iCs/>
    </w:rPr>
  </w:style>
  <w:style w:type="paragraph" w:customStyle="1" w:styleId="41">
    <w:name w:val="目录 41"/>
    <w:basedOn w:val="afff5"/>
    <w:next w:val="afff5"/>
    <w:autoRedefine/>
    <w:semiHidden/>
    <w:rsid w:val="00D4734F"/>
    <w:pPr>
      <w:adjustRightInd/>
      <w:spacing w:line="240" w:lineRule="auto"/>
      <w:jc w:val="left"/>
    </w:pPr>
  </w:style>
  <w:style w:type="paragraph" w:customStyle="1" w:styleId="51">
    <w:name w:val="目录 51"/>
    <w:basedOn w:val="afff5"/>
    <w:next w:val="afff5"/>
    <w:autoRedefine/>
    <w:semiHidden/>
    <w:rsid w:val="00D4734F"/>
    <w:pPr>
      <w:spacing w:line="240" w:lineRule="auto"/>
    </w:pPr>
    <w:rPr>
      <w:rFonts w:ascii="宋体" w:hAnsi="宋体"/>
    </w:rPr>
  </w:style>
  <w:style w:type="paragraph" w:customStyle="1" w:styleId="61">
    <w:name w:val="目录 61"/>
    <w:basedOn w:val="afff5"/>
    <w:next w:val="afff5"/>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f4">
    <w:name w:val="其他标准称谓"/>
    <w:rsid w:val="00D4734F"/>
    <w:pPr>
      <w:spacing w:line="0" w:lineRule="atLeast"/>
      <w:jc w:val="distribute"/>
    </w:pPr>
    <w:rPr>
      <w:rFonts w:ascii="黑体" w:eastAsia="黑体" w:hAnsi="宋体"/>
      <w:sz w:val="52"/>
    </w:rPr>
  </w:style>
  <w:style w:type="paragraph" w:customStyle="1" w:styleId="affffffff5">
    <w:name w:val="其他发布部门"/>
    <w:basedOn w:val="afffffff"/>
    <w:rsid w:val="00D4734F"/>
    <w:pPr>
      <w:framePr w:wrap="around"/>
      <w:spacing w:line="0" w:lineRule="atLeast"/>
    </w:pPr>
    <w:rPr>
      <w:rFonts w:ascii="黑体" w:eastAsia="黑体"/>
      <w:b w:val="0"/>
    </w:rPr>
  </w:style>
  <w:style w:type="paragraph" w:customStyle="1" w:styleId="affb">
    <w:name w:val="前言标题"/>
    <w:next w:val="afff5"/>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D4734F"/>
    <w:pPr>
      <w:numPr>
        <w:ilvl w:val="4"/>
        <w:numId w:val="15"/>
      </w:numPr>
      <w:adjustRightInd/>
      <w:spacing w:line="240" w:lineRule="auto"/>
    </w:pPr>
    <w:rPr>
      <w:rFonts w:ascii="宋体" w:hAnsi="宋体"/>
      <w:szCs w:val="24"/>
    </w:rPr>
  </w:style>
  <w:style w:type="paragraph" w:customStyle="1" w:styleId="affffffff6">
    <w:name w:val="实施日期"/>
    <w:basedOn w:val="afffffff0"/>
    <w:rsid w:val="00D4734F"/>
    <w:pPr>
      <w:framePr w:hSpace="0" w:wrap="around" w:xAlign="right"/>
      <w:jc w:val="right"/>
    </w:pPr>
  </w:style>
  <w:style w:type="paragraph" w:customStyle="1" w:styleId="a3">
    <w:name w:val="四级无标题条"/>
    <w:basedOn w:val="afff5"/>
    <w:rsid w:val="00D4734F"/>
    <w:pPr>
      <w:numPr>
        <w:ilvl w:val="5"/>
        <w:numId w:val="15"/>
      </w:numPr>
      <w:adjustRightInd/>
      <w:spacing w:line="240" w:lineRule="auto"/>
    </w:pPr>
    <w:rPr>
      <w:rFonts w:ascii="宋体" w:hAnsi="宋体"/>
      <w:szCs w:val="24"/>
    </w:rPr>
  </w:style>
  <w:style w:type="paragraph" w:styleId="affffffff7">
    <w:name w:val="table of figures"/>
    <w:basedOn w:val="afff5"/>
    <w:next w:val="afff5"/>
    <w:semiHidden/>
    <w:rsid w:val="00D4734F"/>
    <w:pPr>
      <w:adjustRightInd/>
      <w:spacing w:line="240" w:lineRule="auto"/>
      <w:jc w:val="left"/>
    </w:pPr>
    <w:rPr>
      <w:szCs w:val="24"/>
    </w:rPr>
  </w:style>
  <w:style w:type="paragraph" w:customStyle="1" w:styleId="affffffff8">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D4734F"/>
    <w:pPr>
      <w:jc w:val="both"/>
    </w:pPr>
    <w:rPr>
      <w:rFonts w:ascii="宋体" w:hAnsi="宋体"/>
      <w:sz w:val="21"/>
    </w:rPr>
  </w:style>
  <w:style w:type="paragraph" w:customStyle="1" w:styleId="a4">
    <w:name w:val="五级无标题条"/>
    <w:basedOn w:val="afff5"/>
    <w:rsid w:val="00D4734F"/>
    <w:pPr>
      <w:numPr>
        <w:ilvl w:val="6"/>
        <w:numId w:val="15"/>
      </w:numPr>
      <w:adjustRightInd/>
    </w:pPr>
    <w:rPr>
      <w:szCs w:val="24"/>
    </w:rPr>
  </w:style>
  <w:style w:type="character" w:styleId="affffffffa">
    <w:name w:val="page number"/>
    <w:rsid w:val="00D4734F"/>
    <w:rPr>
      <w:rFonts w:ascii="宋体" w:eastAsia="宋体" w:hAnsi="Times New Roman"/>
      <w:sz w:val="18"/>
    </w:rPr>
  </w:style>
  <w:style w:type="paragraph" w:customStyle="1" w:styleId="a0">
    <w:name w:val="一级无标题条"/>
    <w:basedOn w:val="afff5"/>
    <w:rsid w:val="00D4734F"/>
    <w:pPr>
      <w:numPr>
        <w:ilvl w:val="2"/>
        <w:numId w:val="15"/>
      </w:numPr>
      <w:adjustRightInd/>
      <w:spacing w:before="10" w:after="10" w:line="240" w:lineRule="auto"/>
    </w:pPr>
    <w:rPr>
      <w:rFonts w:ascii="宋体" w:hAnsi="宋体"/>
      <w:szCs w:val="24"/>
    </w:rPr>
  </w:style>
  <w:style w:type="paragraph" w:styleId="affffffffb">
    <w:name w:val="Normal Indent"/>
    <w:basedOn w:val="afff5"/>
    <w:rsid w:val="00D4734F"/>
    <w:pPr>
      <w:ind w:firstLine="420"/>
    </w:pPr>
  </w:style>
  <w:style w:type="paragraph" w:customStyle="1" w:styleId="affffffffc">
    <w:name w:val="注:后续"/>
    <w:rsid w:val="00D4734F"/>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D4734F"/>
    <w:pPr>
      <w:ind w:leftChars="0" w:left="1406" w:firstLineChars="0" w:hanging="499"/>
    </w:pPr>
  </w:style>
  <w:style w:type="paragraph" w:customStyle="1" w:styleId="affffffffe">
    <w:name w:val="标准文件_一级无标题"/>
    <w:basedOn w:val="affd"/>
    <w:qFormat/>
    <w:rsid w:val="00BA263B"/>
    <w:pPr>
      <w:spacing w:beforeLines="0" w:afterLines="0"/>
      <w:outlineLvl w:val="9"/>
    </w:pPr>
    <w:rPr>
      <w:rFonts w:ascii="宋体" w:eastAsia="宋体"/>
    </w:rPr>
  </w:style>
  <w:style w:type="paragraph" w:customStyle="1" w:styleId="afffffffff">
    <w:name w:val="标准文件_五级无标题"/>
    <w:basedOn w:val="afff1"/>
    <w:qFormat/>
    <w:rsid w:val="00BA263B"/>
    <w:pPr>
      <w:spacing w:beforeLines="0" w:afterLines="0"/>
      <w:outlineLvl w:val="9"/>
    </w:pPr>
    <w:rPr>
      <w:rFonts w:ascii="宋体" w:eastAsia="宋体"/>
    </w:rPr>
  </w:style>
  <w:style w:type="paragraph" w:customStyle="1" w:styleId="afffffffff0">
    <w:name w:val="标准文件_三级无标题"/>
    <w:basedOn w:val="afff"/>
    <w:qFormat/>
    <w:rsid w:val="00BA263B"/>
    <w:pPr>
      <w:spacing w:beforeLines="0" w:afterLines="0"/>
      <w:outlineLvl w:val="9"/>
    </w:pPr>
    <w:rPr>
      <w:rFonts w:ascii="宋体" w:eastAsia="宋体"/>
    </w:rPr>
  </w:style>
  <w:style w:type="paragraph" w:customStyle="1" w:styleId="afffffffff1">
    <w:name w:val="标准文件_二级无标题"/>
    <w:basedOn w:val="affe"/>
    <w:qFormat/>
    <w:rsid w:val="00BA263B"/>
    <w:pPr>
      <w:spacing w:beforeLines="0" w:afterLines="0"/>
      <w:outlineLvl w:val="9"/>
    </w:pPr>
    <w:rPr>
      <w:rFonts w:ascii="宋体" w:eastAsia="宋体"/>
    </w:rPr>
  </w:style>
  <w:style w:type="paragraph" w:customStyle="1" w:styleId="afffffffff2">
    <w:name w:val="标准_四级无标题"/>
    <w:basedOn w:val="afff0"/>
    <w:next w:val="affffb"/>
    <w:qFormat/>
    <w:rsid w:val="00D27582"/>
    <w:rPr>
      <w:rFonts w:eastAsia="宋体"/>
    </w:rPr>
  </w:style>
  <w:style w:type="paragraph" w:customStyle="1" w:styleId="afffffffff3">
    <w:name w:val="标准文件_四级无标题"/>
    <w:basedOn w:val="afff0"/>
    <w:qFormat/>
    <w:rsid w:val="00BA263B"/>
    <w:pPr>
      <w:spacing w:beforeLines="0" w:afterLines="0"/>
      <w:outlineLvl w:val="9"/>
    </w:pPr>
    <w:rPr>
      <w:rFonts w:ascii="宋体" w:eastAsia="宋体" w:hAnsi="黑体"/>
      <w:szCs w:val="52"/>
    </w:rPr>
  </w:style>
  <w:style w:type="paragraph" w:customStyle="1" w:styleId="aff1">
    <w:name w:val="标准文件_大写罗马数字编号列项"/>
    <w:basedOn w:val="affffb"/>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b"/>
    <w:rsid w:val="00E34A98"/>
    <w:pPr>
      <w:numPr>
        <w:numId w:val="17"/>
      </w:numPr>
      <w:ind w:firstLineChars="0" w:firstLine="0"/>
    </w:pPr>
    <w:rPr>
      <w:rFonts w:cs="Arial"/>
      <w:szCs w:val="28"/>
    </w:rPr>
  </w:style>
  <w:style w:type="paragraph" w:customStyle="1" w:styleId="afffffffff4">
    <w:name w:val="标准文件_附录标题"/>
    <w:basedOn w:val="aff3"/>
    <w:qFormat/>
    <w:rsid w:val="00C9435D"/>
    <w:pPr>
      <w:numPr>
        <w:numId w:val="0"/>
      </w:numPr>
      <w:spacing w:after="280"/>
      <w:outlineLvl w:val="9"/>
    </w:pPr>
  </w:style>
  <w:style w:type="paragraph" w:customStyle="1" w:styleId="afffffffff5">
    <w:name w:val="标准文件_二级项"/>
    <w:rsid w:val="00200333"/>
    <w:rPr>
      <w:rFonts w:ascii="宋体" w:hAnsi="Times New Roman"/>
      <w:sz w:val="21"/>
    </w:rPr>
  </w:style>
  <w:style w:type="paragraph" w:customStyle="1" w:styleId="af3">
    <w:name w:val="标准文件_三级项"/>
    <w:basedOn w:val="afff5"/>
    <w:rsid w:val="00E82554"/>
    <w:pPr>
      <w:numPr>
        <w:ilvl w:val="2"/>
        <w:numId w:val="30"/>
      </w:numPr>
      <w:spacing w:line="-300" w:lineRule="auto"/>
    </w:pPr>
    <w:rPr>
      <w:rFonts w:ascii="Times New Roman" w:hAnsi="Times New Roman"/>
    </w:rPr>
  </w:style>
  <w:style w:type="paragraph" w:customStyle="1" w:styleId="affa">
    <w:name w:val="图表脚注说明"/>
    <w:basedOn w:val="afff5"/>
    <w:next w:val="affffb"/>
    <w:rsid w:val="00D035EC"/>
    <w:pPr>
      <w:numPr>
        <w:numId w:val="21"/>
      </w:numPr>
      <w:adjustRightInd/>
      <w:spacing w:line="240" w:lineRule="auto"/>
      <w:ind w:left="783"/>
    </w:pPr>
    <w:rPr>
      <w:rFonts w:ascii="宋体" w:hAnsi="Times New Roman"/>
      <w:sz w:val="18"/>
      <w:szCs w:val="18"/>
    </w:rPr>
  </w:style>
  <w:style w:type="paragraph" w:customStyle="1" w:styleId="af5">
    <w:name w:val="标准文件_字母编号列项（一级）"/>
    <w:rsid w:val="00200333"/>
    <w:pPr>
      <w:numPr>
        <w:numId w:val="23"/>
      </w:numPr>
      <w:jc w:val="both"/>
    </w:pPr>
    <w:rPr>
      <w:rFonts w:ascii="宋体" w:hAnsi="Times New Roman"/>
      <w:sz w:val="21"/>
    </w:rPr>
  </w:style>
  <w:style w:type="paragraph" w:customStyle="1" w:styleId="afffffffff6">
    <w:name w:val="标准文件_索引字母"/>
    <w:next w:val="affffb"/>
    <w:qFormat/>
    <w:rsid w:val="00977D02"/>
    <w:pPr>
      <w:jc w:val="center"/>
    </w:pPr>
    <w:rPr>
      <w:rFonts w:ascii="宋体" w:eastAsia="Times New Roman" w:hAnsi="宋体"/>
      <w:b/>
      <w:kern w:val="2"/>
      <w:sz w:val="21"/>
    </w:rPr>
  </w:style>
  <w:style w:type="paragraph" w:customStyle="1" w:styleId="afffffffff7">
    <w:name w:val="标准文件_附录前"/>
    <w:next w:val="affffb"/>
    <w:qFormat/>
    <w:rsid w:val="00B56FBE"/>
    <w:pPr>
      <w:spacing w:line="20" w:lineRule="atLeast"/>
      <w:ind w:firstLine="200"/>
    </w:pPr>
    <w:rPr>
      <w:rFonts w:ascii="宋体" w:hAnsi="宋体"/>
      <w:kern w:val="2"/>
      <w:sz w:val="10"/>
    </w:rPr>
  </w:style>
  <w:style w:type="paragraph" w:customStyle="1" w:styleId="afffffffff8">
    <w:name w:val="标准文件_正文标准名称"/>
    <w:qFormat/>
    <w:rsid w:val="009908A3"/>
    <w:pPr>
      <w:spacing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6D16C4"/>
    <w:pPr>
      <w:ind w:firstLineChars="0" w:firstLine="0"/>
      <w:jc w:val="center"/>
    </w:pPr>
    <w:rPr>
      <w:sz w:val="18"/>
    </w:rPr>
  </w:style>
  <w:style w:type="paragraph" w:customStyle="1" w:styleId="afff2">
    <w:name w:val="标准文件_注："/>
    <w:next w:val="affffb"/>
    <w:rsid w:val="006819B8"/>
    <w:pPr>
      <w:widowControl w:val="0"/>
      <w:numPr>
        <w:numId w:val="24"/>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5"/>
      </w:numPr>
      <w:autoSpaceDE w:val="0"/>
      <w:autoSpaceDN w:val="0"/>
      <w:jc w:val="both"/>
    </w:pPr>
    <w:rPr>
      <w:rFonts w:ascii="宋体" w:hAnsi="Times New Roman"/>
      <w:sz w:val="18"/>
      <w:szCs w:val="18"/>
    </w:rPr>
  </w:style>
  <w:style w:type="paragraph" w:customStyle="1" w:styleId="ac">
    <w:name w:val="标准文件_示例："/>
    <w:next w:val="afffffffffa"/>
    <w:rsid w:val="00FA73B1"/>
    <w:pPr>
      <w:widowControl w:val="0"/>
      <w:numPr>
        <w:numId w:val="26"/>
      </w:numPr>
      <w:jc w:val="both"/>
    </w:pPr>
    <w:rPr>
      <w:rFonts w:ascii="宋体" w:hAnsi="Times New Roman"/>
      <w:sz w:val="18"/>
      <w:szCs w:val="18"/>
    </w:rPr>
  </w:style>
  <w:style w:type="paragraph" w:customStyle="1" w:styleId="afa">
    <w:name w:val="标准文件_示例×："/>
    <w:basedOn w:val="afff5"/>
    <w:next w:val="afffffffffa"/>
    <w:qFormat/>
    <w:rsid w:val="007A41C8"/>
    <w:pPr>
      <w:widowControl/>
      <w:numPr>
        <w:numId w:val="27"/>
      </w:numPr>
      <w:adjustRightInd/>
      <w:spacing w:line="240" w:lineRule="auto"/>
    </w:pPr>
    <w:rPr>
      <w:rFonts w:ascii="宋体" w:hAnsi="Times New Roman"/>
      <w:kern w:val="0"/>
      <w:sz w:val="18"/>
      <w:szCs w:val="18"/>
    </w:rPr>
  </w:style>
  <w:style w:type="character" w:customStyle="1" w:styleId="Char">
    <w:name w:val="标准文件_段 Char"/>
    <w:link w:val="affffb"/>
    <w:rsid w:val="00BA263B"/>
    <w:rPr>
      <w:rFonts w:ascii="宋体" w:hAnsi="Times New Roman"/>
      <w:noProof/>
      <w:sz w:val="21"/>
    </w:rPr>
  </w:style>
  <w:style w:type="paragraph" w:customStyle="1" w:styleId="afffffffffb">
    <w:name w:val="标准文件_表格续"/>
    <w:basedOn w:val="affffb"/>
    <w:next w:val="affffb"/>
    <w:qFormat/>
    <w:rsid w:val="003F6272"/>
    <w:pPr>
      <w:jc w:val="center"/>
    </w:pPr>
    <w:rPr>
      <w:rFonts w:ascii="黑体" w:eastAsia="黑体" w:hAnsi="黑体"/>
    </w:rPr>
  </w:style>
  <w:style w:type="paragraph" w:styleId="TOC1">
    <w:name w:val="toc 1"/>
    <w:basedOn w:val="afff5"/>
    <w:next w:val="afff5"/>
    <w:autoRedefine/>
    <w:uiPriority w:val="39"/>
    <w:unhideWhenUsed/>
    <w:rsid w:val="00EB1E69"/>
    <w:rPr>
      <w:rFonts w:ascii="宋体"/>
    </w:rPr>
  </w:style>
  <w:style w:type="table" w:styleId="afffffffffc">
    <w:name w:val="Table Grid"/>
    <w:basedOn w:val="afff7"/>
    <w:uiPriority w:val="39"/>
    <w:rsid w:val="00126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445574"/>
    <w:rPr>
      <w:color w:val="808080"/>
    </w:rPr>
  </w:style>
  <w:style w:type="paragraph" w:customStyle="1" w:styleId="2">
    <w:name w:val="标准文件_二级项2"/>
    <w:basedOn w:val="affffb"/>
    <w:qFormat/>
    <w:rsid w:val="00200333"/>
    <w:pPr>
      <w:numPr>
        <w:ilvl w:val="1"/>
        <w:numId w:val="30"/>
      </w:numPr>
      <w:ind w:left="1271" w:firstLineChars="0" w:hanging="420"/>
    </w:pPr>
  </w:style>
  <w:style w:type="paragraph" w:customStyle="1" w:styleId="21">
    <w:name w:val="标准文件_三级项2"/>
    <w:basedOn w:val="affffb"/>
    <w:qFormat/>
    <w:rsid w:val="00313B85"/>
    <w:pPr>
      <w:numPr>
        <w:numId w:val="29"/>
      </w:numPr>
      <w:spacing w:line="300" w:lineRule="exact"/>
      <w:ind w:left="1276" w:firstLineChars="0" w:hanging="425"/>
    </w:pPr>
    <w:rPr>
      <w:rFonts w:ascii="Times New Roman"/>
    </w:rPr>
  </w:style>
  <w:style w:type="paragraph" w:customStyle="1" w:styleId="20">
    <w:name w:val="标准文件_一级项2"/>
    <w:basedOn w:val="affffb"/>
    <w:qFormat/>
    <w:rsid w:val="00AE070A"/>
    <w:pPr>
      <w:numPr>
        <w:numId w:val="31"/>
      </w:numPr>
      <w:spacing w:line="300" w:lineRule="exact"/>
      <w:ind w:left="1271" w:firstLineChars="0" w:hanging="420"/>
    </w:pPr>
    <w:rPr>
      <w:rFonts w:ascii="Times New Roman"/>
    </w:rPr>
  </w:style>
  <w:style w:type="paragraph" w:customStyle="1" w:styleId="afffffffffe">
    <w:name w:val="标准文件_提示"/>
    <w:basedOn w:val="affffb"/>
    <w:next w:val="affffb"/>
    <w:qFormat/>
    <w:rsid w:val="00365F86"/>
    <w:pPr>
      <w:ind w:firstLine="420"/>
    </w:pPr>
    <w:rPr>
      <w:rFonts w:ascii="黑体" w:eastAsia="黑体"/>
    </w:rPr>
  </w:style>
  <w:style w:type="character" w:customStyle="1" w:styleId="affffffffff">
    <w:name w:val="标准文件_来源"/>
    <w:basedOn w:val="afff6"/>
    <w:uiPriority w:val="1"/>
    <w:qFormat/>
    <w:rsid w:val="00991875"/>
    <w:rPr>
      <w:rFonts w:eastAsia="宋体"/>
      <w:sz w:val="21"/>
    </w:rPr>
  </w:style>
  <w:style w:type="paragraph" w:customStyle="1" w:styleId="affffffffff0">
    <w:name w:val="标准文件_图表说明"/>
    <w:qFormat/>
    <w:rsid w:val="00A8446B"/>
    <w:pPr>
      <w:spacing w:line="276" w:lineRule="auto"/>
      <w:ind w:firstLine="420"/>
    </w:pPr>
    <w:rPr>
      <w:rFonts w:ascii="宋体" w:hAnsi="宋体"/>
      <w:kern w:val="2"/>
      <w:sz w:val="18"/>
    </w:rPr>
  </w:style>
  <w:style w:type="paragraph" w:customStyle="1" w:styleId="affffffffff1">
    <w:name w:val="其他发布日期"/>
    <w:basedOn w:val="afffffff0"/>
    <w:rsid w:val="00CD50A1"/>
    <w:pPr>
      <w:framePr w:w="3997" w:h="471" w:hRule="exact" w:hSpace="0" w:vSpace="181" w:wrap="around" w:vAnchor="page" w:hAnchor="page" w:x="1419" w:y="14097"/>
    </w:pPr>
  </w:style>
  <w:style w:type="paragraph" w:customStyle="1" w:styleId="affffffffff2">
    <w:name w:val="其他实施日期"/>
    <w:basedOn w:val="affffffff6"/>
    <w:rsid w:val="00CD50A1"/>
    <w:pPr>
      <w:framePr w:w="3997" w:h="471" w:hRule="exact" w:vSpace="181" w:wrap="around" w:vAnchor="page" w:hAnchor="page" w:x="7089" w:y="14097"/>
    </w:pPr>
  </w:style>
  <w:style w:type="paragraph" w:customStyle="1" w:styleId="affffffffff3">
    <w:name w:val="标准文件_文件编号"/>
    <w:basedOn w:val="affffb"/>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A952D7"/>
    <w:pPr>
      <w:framePr w:wrap="auto"/>
      <w:spacing w:before="57"/>
    </w:pPr>
    <w:rPr>
      <w:sz w:val="21"/>
    </w:rPr>
  </w:style>
  <w:style w:type="paragraph" w:customStyle="1" w:styleId="affffffffff5">
    <w:name w:val="标准文件_文件名称"/>
    <w:basedOn w:val="affffb"/>
    <w:next w:val="affffb"/>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EB1E69"/>
    <w:pPr>
      <w:spacing w:line="300" w:lineRule="exact"/>
      <w:ind w:left="420"/>
    </w:pPr>
    <w:rPr>
      <w:rFonts w:ascii="宋体"/>
    </w:rPr>
  </w:style>
  <w:style w:type="paragraph" w:styleId="TOC4">
    <w:name w:val="toc 4"/>
    <w:basedOn w:val="afff5"/>
    <w:next w:val="afff5"/>
    <w:autoRedefine/>
    <w:uiPriority w:val="39"/>
    <w:unhideWhenUsed/>
    <w:rsid w:val="00EB1E69"/>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EB1E69"/>
    <w:pPr>
      <w:ind w:left="839"/>
    </w:pPr>
    <w:rPr>
      <w:rFonts w:ascii="宋体"/>
    </w:rPr>
  </w:style>
  <w:style w:type="paragraph" w:styleId="TOC6">
    <w:name w:val="toc 6"/>
    <w:basedOn w:val="afff5"/>
    <w:next w:val="afff5"/>
    <w:autoRedefine/>
    <w:uiPriority w:val="39"/>
    <w:unhideWhenUsed/>
    <w:rsid w:val="00EB1E69"/>
    <w:pPr>
      <w:spacing w:line="300" w:lineRule="exact"/>
      <w:ind w:left="1049"/>
    </w:pPr>
    <w:rPr>
      <w:rFonts w:ascii="宋体"/>
    </w:rPr>
  </w:style>
  <w:style w:type="paragraph" w:styleId="TOC7">
    <w:name w:val="toc 7"/>
    <w:basedOn w:val="afff5"/>
    <w:next w:val="afff5"/>
    <w:autoRedefine/>
    <w:uiPriority w:val="39"/>
    <w:unhideWhenUsed/>
    <w:rsid w:val="00EB1E69"/>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9B6029"/>
    <w:pPr>
      <w:numPr>
        <w:numId w:val="32"/>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EB1E69"/>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E030F9"/>
    <w:pPr>
      <w:numPr>
        <w:ilvl w:val="1"/>
        <w:numId w:val="36"/>
      </w:numPr>
      <w:spacing w:beforeLines="50" w:afterLines="50"/>
      <w:ind w:firstLineChars="0"/>
    </w:pPr>
    <w:rPr>
      <w:rFonts w:ascii="黑体" w:eastAsia="黑体"/>
    </w:rPr>
  </w:style>
  <w:style w:type="paragraph" w:customStyle="1" w:styleId="a8">
    <w:name w:val="标准文件_引言二级条标题"/>
    <w:basedOn w:val="affffb"/>
    <w:next w:val="affffb"/>
    <w:qFormat/>
    <w:rsid w:val="00E030F9"/>
    <w:pPr>
      <w:numPr>
        <w:ilvl w:val="2"/>
        <w:numId w:val="36"/>
      </w:numPr>
      <w:spacing w:beforeLines="50" w:afterLines="50"/>
      <w:ind w:firstLineChars="0"/>
    </w:pPr>
    <w:rPr>
      <w:rFonts w:ascii="黑体" w:eastAsia="黑体"/>
    </w:rPr>
  </w:style>
  <w:style w:type="paragraph" w:customStyle="1" w:styleId="a9">
    <w:name w:val="标准文件_引言三级条标题"/>
    <w:basedOn w:val="affffb"/>
    <w:next w:val="affffb"/>
    <w:qFormat/>
    <w:rsid w:val="00E030F9"/>
    <w:pPr>
      <w:numPr>
        <w:ilvl w:val="3"/>
        <w:numId w:val="36"/>
      </w:numPr>
      <w:spacing w:beforeLines="50" w:afterLines="50"/>
      <w:ind w:firstLineChars="0"/>
    </w:pPr>
    <w:rPr>
      <w:rFonts w:ascii="黑体" w:eastAsia="黑体"/>
    </w:rPr>
  </w:style>
  <w:style w:type="paragraph" w:customStyle="1" w:styleId="aa">
    <w:name w:val="标准文件_引言四级条标题"/>
    <w:basedOn w:val="affffb"/>
    <w:next w:val="affffb"/>
    <w:qFormat/>
    <w:rsid w:val="005E3C18"/>
    <w:pPr>
      <w:numPr>
        <w:ilvl w:val="4"/>
        <w:numId w:val="36"/>
      </w:numPr>
      <w:spacing w:beforeLines="50" w:afterLines="50"/>
      <w:ind w:firstLineChars="0"/>
    </w:pPr>
    <w:rPr>
      <w:rFonts w:ascii="黑体" w:eastAsia="黑体"/>
    </w:rPr>
  </w:style>
  <w:style w:type="paragraph" w:customStyle="1" w:styleId="ab">
    <w:name w:val="标准文件_引言五级条标题"/>
    <w:basedOn w:val="affffb"/>
    <w:next w:val="affffb"/>
    <w:qFormat/>
    <w:rsid w:val="005E3C18"/>
    <w:pPr>
      <w:numPr>
        <w:ilvl w:val="5"/>
        <w:numId w:val="36"/>
      </w:numPr>
      <w:spacing w:beforeLines="50" w:afterLines="50"/>
      <w:ind w:firstLineChars="0"/>
    </w:pPr>
    <w:rPr>
      <w:rFonts w:ascii="黑体" w:eastAsia="黑体"/>
    </w:rPr>
  </w:style>
  <w:style w:type="paragraph" w:customStyle="1" w:styleId="affffffffff6">
    <w:name w:val="标准文件_注后"/>
    <w:basedOn w:val="affffb"/>
    <w:qFormat/>
    <w:rsid w:val="00614CC1"/>
    <w:pPr>
      <w:ind w:left="811" w:firstLineChars="0" w:firstLine="0"/>
    </w:pPr>
    <w:rPr>
      <w:sz w:val="18"/>
    </w:rPr>
  </w:style>
  <w:style w:type="paragraph" w:customStyle="1" w:styleId="X">
    <w:name w:val="标准文件_注X后"/>
    <w:basedOn w:val="affffb"/>
    <w:qFormat/>
    <w:rsid w:val="00614CC1"/>
    <w:pPr>
      <w:ind w:left="811" w:firstLineChars="0" w:firstLine="0"/>
    </w:pPr>
    <w:rPr>
      <w:sz w:val="18"/>
    </w:rPr>
  </w:style>
  <w:style w:type="paragraph" w:customStyle="1" w:styleId="affffffffff7">
    <w:name w:val="标准文件_示例后"/>
    <w:basedOn w:val="affffb"/>
    <w:qFormat/>
    <w:rsid w:val="00AC5DF4"/>
    <w:pPr>
      <w:ind w:left="964" w:firstLineChars="0" w:firstLine="0"/>
    </w:pPr>
    <w:rPr>
      <w:sz w:val="18"/>
    </w:rPr>
  </w:style>
  <w:style w:type="paragraph" w:customStyle="1" w:styleId="X0">
    <w:name w:val="标准文件_示例X后"/>
    <w:basedOn w:val="affffb"/>
    <w:link w:val="X1"/>
    <w:qFormat/>
    <w:rsid w:val="00E639BC"/>
    <w:pPr>
      <w:ind w:left="1049" w:firstLineChars="0" w:firstLine="0"/>
    </w:pPr>
    <w:rPr>
      <w:sz w:val="18"/>
    </w:rPr>
  </w:style>
  <w:style w:type="character" w:customStyle="1" w:styleId="X1">
    <w:name w:val="标准文件_示例X后 字符"/>
    <w:basedOn w:val="Char"/>
    <w:link w:val="X0"/>
    <w:rsid w:val="00E639BC"/>
    <w:rPr>
      <w:rFonts w:ascii="宋体" w:hAnsi="Times New Roman"/>
      <w:noProof/>
      <w:sz w:val="18"/>
    </w:rPr>
  </w:style>
  <w:style w:type="paragraph" w:customStyle="1" w:styleId="affffffffff8">
    <w:name w:val="标准文件_索引项"/>
    <w:basedOn w:val="affffb"/>
    <w:next w:val="affffb"/>
    <w:qFormat/>
    <w:rsid w:val="00E210B5"/>
    <w:pPr>
      <w:tabs>
        <w:tab w:val="right" w:leader="dot" w:pos="9356"/>
      </w:tabs>
      <w:ind w:left="210" w:firstLineChars="0" w:hanging="210"/>
      <w:jc w:val="left"/>
    </w:pPr>
  </w:style>
  <w:style w:type="paragraph" w:customStyle="1" w:styleId="affffffffff9">
    <w:name w:val="标准文件_附录一级无标题"/>
    <w:basedOn w:val="aff4"/>
    <w:qFormat/>
    <w:rsid w:val="009D6BCA"/>
    <w:pPr>
      <w:spacing w:beforeLines="0" w:afterLines="0" w:line="276" w:lineRule="auto"/>
      <w:outlineLvl w:val="9"/>
    </w:pPr>
    <w:rPr>
      <w:rFonts w:ascii="宋体" w:eastAsia="宋体"/>
    </w:rPr>
  </w:style>
  <w:style w:type="paragraph" w:customStyle="1" w:styleId="affffffffffa">
    <w:name w:val="标准文件_附录二级无标题"/>
    <w:basedOn w:val="aff5"/>
    <w:rsid w:val="009D6BCA"/>
    <w:pPr>
      <w:spacing w:beforeLines="0" w:afterLines="0" w:line="276" w:lineRule="auto"/>
      <w:outlineLvl w:val="9"/>
    </w:pPr>
    <w:rPr>
      <w:rFonts w:ascii="宋体" w:eastAsia="宋体"/>
    </w:rPr>
  </w:style>
  <w:style w:type="paragraph" w:customStyle="1" w:styleId="affffffffffb">
    <w:name w:val="标准文件_附录三级无标题"/>
    <w:basedOn w:val="aff6"/>
    <w:qFormat/>
    <w:rsid w:val="00A41CB5"/>
    <w:pPr>
      <w:spacing w:beforeLines="0" w:afterLines="0" w:line="276" w:lineRule="auto"/>
      <w:outlineLvl w:val="9"/>
    </w:pPr>
    <w:rPr>
      <w:rFonts w:ascii="宋体" w:eastAsia="宋体"/>
    </w:rPr>
  </w:style>
  <w:style w:type="paragraph" w:customStyle="1" w:styleId="affffffffffc">
    <w:name w:val="标准文件_附录四级无标题"/>
    <w:basedOn w:val="aff7"/>
    <w:qFormat/>
    <w:rsid w:val="00A41CB5"/>
    <w:pPr>
      <w:spacing w:beforeLines="0" w:afterLines="0" w:line="276" w:lineRule="auto"/>
      <w:outlineLvl w:val="9"/>
    </w:pPr>
    <w:rPr>
      <w:rFonts w:ascii="宋体" w:eastAsia="宋体"/>
    </w:rPr>
  </w:style>
  <w:style w:type="paragraph" w:customStyle="1" w:styleId="affffffffffd">
    <w:name w:val="标准文件_附录五级无标题"/>
    <w:basedOn w:val="aff8"/>
    <w:qFormat/>
    <w:rsid w:val="00A41CB5"/>
    <w:pPr>
      <w:spacing w:beforeLines="0" w:afterLines="0" w:line="276" w:lineRule="auto"/>
      <w:outlineLvl w:val="9"/>
    </w:pPr>
    <w:rPr>
      <w:rFonts w:ascii="宋体" w:eastAsia="宋体"/>
    </w:rPr>
  </w:style>
  <w:style w:type="paragraph" w:customStyle="1" w:styleId="afffffffffa">
    <w:name w:val="标准文件_示例内容"/>
    <w:basedOn w:val="affffb"/>
    <w:qFormat/>
    <w:rsid w:val="009674AD"/>
    <w:pPr>
      <w:ind w:firstLine="420"/>
    </w:pPr>
    <w:rPr>
      <w:sz w:val="18"/>
    </w:rPr>
  </w:style>
  <w:style w:type="paragraph" w:customStyle="1" w:styleId="affffffffffe">
    <w:name w:val="标准文件_引言一级无标题"/>
    <w:basedOn w:val="a7"/>
    <w:next w:val="affffb"/>
    <w:qFormat/>
    <w:rsid w:val="00843C13"/>
    <w:pPr>
      <w:spacing w:beforeLines="0" w:afterLines="0" w:line="276" w:lineRule="auto"/>
    </w:pPr>
    <w:rPr>
      <w:rFonts w:ascii="宋体" w:eastAsia="宋体"/>
    </w:rPr>
  </w:style>
  <w:style w:type="paragraph" w:customStyle="1" w:styleId="afffffffffff">
    <w:name w:val="标准文件_引言二级无标题"/>
    <w:basedOn w:val="a8"/>
    <w:next w:val="affffb"/>
    <w:qFormat/>
    <w:rsid w:val="00843C13"/>
    <w:pPr>
      <w:spacing w:beforeLines="0" w:afterLines="0" w:line="276" w:lineRule="auto"/>
    </w:pPr>
    <w:rPr>
      <w:rFonts w:ascii="宋体" w:eastAsia="宋体"/>
    </w:rPr>
  </w:style>
  <w:style w:type="paragraph" w:customStyle="1" w:styleId="afffffffffff0">
    <w:name w:val="标准文件_引言三级无标题"/>
    <w:basedOn w:val="a9"/>
    <w:next w:val="affffb"/>
    <w:qFormat/>
    <w:rsid w:val="00534BDF"/>
    <w:pPr>
      <w:spacing w:beforeLines="0" w:afterLines="0" w:line="276" w:lineRule="auto"/>
    </w:pPr>
    <w:rPr>
      <w:rFonts w:ascii="宋体" w:eastAsia="宋体"/>
    </w:rPr>
  </w:style>
  <w:style w:type="paragraph" w:customStyle="1" w:styleId="afffffffffff1">
    <w:name w:val="标准文件_引言四级无标题"/>
    <w:basedOn w:val="aa"/>
    <w:next w:val="affffb"/>
    <w:qFormat/>
    <w:rsid w:val="00534BDF"/>
    <w:pPr>
      <w:spacing w:beforeLines="0" w:afterLines="0" w:line="276" w:lineRule="auto"/>
    </w:pPr>
    <w:rPr>
      <w:rFonts w:ascii="宋体" w:eastAsia="宋体"/>
    </w:rPr>
  </w:style>
  <w:style w:type="paragraph" w:customStyle="1" w:styleId="afffffffffff2">
    <w:name w:val="标准文件_引言五级无标题"/>
    <w:basedOn w:val="ab"/>
    <w:next w:val="affffb"/>
    <w:qFormat/>
    <w:rsid w:val="00534BDF"/>
    <w:pPr>
      <w:spacing w:beforeLines="0" w:afterLines="0" w:line="276" w:lineRule="auto"/>
    </w:pPr>
    <w:rPr>
      <w:rFonts w:ascii="宋体" w:eastAsia="宋体"/>
    </w:rPr>
  </w:style>
  <w:style w:type="paragraph" w:customStyle="1" w:styleId="afffffffffff3">
    <w:name w:val="标准文件_索引标题"/>
    <w:basedOn w:val="afffff2"/>
    <w:next w:val="affffb"/>
    <w:qFormat/>
    <w:rsid w:val="002643C3"/>
    <w:rPr>
      <w:rFonts w:hAnsi="黑体"/>
    </w:rPr>
  </w:style>
  <w:style w:type="paragraph" w:customStyle="1" w:styleId="afffffffffff4">
    <w:name w:val="标准文件_脚注内容"/>
    <w:basedOn w:val="affffb"/>
    <w:qFormat/>
    <w:rsid w:val="00DC3067"/>
    <w:pPr>
      <w:ind w:leftChars="200" w:left="400" w:hangingChars="200" w:hanging="200"/>
    </w:pPr>
    <w:rPr>
      <w:sz w:val="15"/>
    </w:rPr>
  </w:style>
  <w:style w:type="paragraph" w:customStyle="1" w:styleId="afffffffffff5">
    <w:name w:val="标准文件_术语条一"/>
    <w:basedOn w:val="affffffffe"/>
    <w:next w:val="affffb"/>
    <w:qFormat/>
    <w:rsid w:val="00AF0C18"/>
  </w:style>
  <w:style w:type="paragraph" w:customStyle="1" w:styleId="afffffffffff6">
    <w:name w:val="标准文件_术语条二"/>
    <w:basedOn w:val="afffffffff1"/>
    <w:next w:val="affffb"/>
    <w:qFormat/>
    <w:rsid w:val="00AF0C18"/>
  </w:style>
  <w:style w:type="paragraph" w:customStyle="1" w:styleId="afffffffffff7">
    <w:name w:val="标准文件_术语条三"/>
    <w:basedOn w:val="afffffffff0"/>
    <w:next w:val="affffb"/>
    <w:qFormat/>
    <w:rsid w:val="00AF0C18"/>
  </w:style>
  <w:style w:type="paragraph" w:customStyle="1" w:styleId="afffffffffff8">
    <w:name w:val="标准文件_术语条四"/>
    <w:basedOn w:val="afffffffff3"/>
    <w:next w:val="affffb"/>
    <w:qFormat/>
    <w:rsid w:val="00AF0C18"/>
  </w:style>
  <w:style w:type="paragraph" w:customStyle="1" w:styleId="afffffffffff9">
    <w:name w:val="标准文件_术语条五"/>
    <w:basedOn w:val="afffffffff"/>
    <w:next w:val="affffb"/>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 w:type="paragraph" w:styleId="afffffffffffb">
    <w:name w:val="List Paragraph"/>
    <w:basedOn w:val="afff5"/>
    <w:uiPriority w:val="34"/>
    <w:qFormat/>
    <w:rsid w:val="00A96E5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C4909E328548F9A471C3CCA83EBFE4"/>
        <w:category>
          <w:name w:val="常规"/>
          <w:gallery w:val="placeholder"/>
        </w:category>
        <w:types>
          <w:type w:val="bbPlcHdr"/>
        </w:types>
        <w:behaviors>
          <w:behavior w:val="content"/>
        </w:behaviors>
        <w:guid w:val="{8810A0BC-3649-44F8-B174-0D6773ECA948}"/>
      </w:docPartPr>
      <w:docPartBody>
        <w:p w:rsidR="00590C04" w:rsidRDefault="00C05E32">
          <w:pPr>
            <w:pStyle w:val="B8C4909E328548F9A471C3CCA83EBFE4"/>
          </w:pPr>
          <w:r w:rsidRPr="00751A05">
            <w:rPr>
              <w:rStyle w:val="a3"/>
              <w:rFonts w:hint="eastAsia"/>
            </w:rPr>
            <w:t>单击或点击此处输入文字。</w:t>
          </w:r>
        </w:p>
      </w:docPartBody>
    </w:docPart>
    <w:docPart>
      <w:docPartPr>
        <w:name w:val="F9185E39F4B945AEB8C556E4B975CEE2"/>
        <w:category>
          <w:name w:val="常规"/>
          <w:gallery w:val="placeholder"/>
        </w:category>
        <w:types>
          <w:type w:val="bbPlcHdr"/>
        </w:types>
        <w:behaviors>
          <w:behavior w:val="content"/>
        </w:behaviors>
        <w:guid w:val="{4AEEB4A0-D631-44A9-B326-3DEF04636BB3}"/>
      </w:docPartPr>
      <w:docPartBody>
        <w:p w:rsidR="00590C04" w:rsidRDefault="00C05E32">
          <w:pPr>
            <w:pStyle w:val="F9185E39F4B945AEB8C556E4B975CEE2"/>
          </w:pPr>
          <w:r w:rsidRPr="00FB6243">
            <w:rPr>
              <w:rStyle w:val="a3"/>
              <w:rFonts w:hint="eastAsia"/>
            </w:rPr>
            <w:t>选择一项。</w:t>
          </w:r>
        </w:p>
      </w:docPartBody>
    </w:docPart>
    <w:docPart>
      <w:docPartPr>
        <w:name w:val="242EAD85EB884727819ABCBAFD4B949B"/>
        <w:category>
          <w:name w:val="常规"/>
          <w:gallery w:val="placeholder"/>
        </w:category>
        <w:types>
          <w:type w:val="bbPlcHdr"/>
        </w:types>
        <w:behaviors>
          <w:behavior w:val="content"/>
        </w:behaviors>
        <w:guid w:val="{7B7C597D-8AF5-4792-86CF-2627A27DEAE3}"/>
      </w:docPartPr>
      <w:docPartBody>
        <w:p w:rsidR="00590C04" w:rsidRDefault="00C05E32">
          <w:pPr>
            <w:pStyle w:val="242EAD85EB884727819ABCBAFD4B949B"/>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ongolian Baiti">
    <w:panose1 w:val="03000500000000000000"/>
    <w:charset w:val="00"/>
    <w:family w:val="script"/>
    <w:pitch w:val="variable"/>
    <w:sig w:usb0="80000023" w:usb1="00000000" w:usb2="0002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05E32"/>
    <w:rsid w:val="0003520F"/>
    <w:rsid w:val="000E301D"/>
    <w:rsid w:val="0014737D"/>
    <w:rsid w:val="00292742"/>
    <w:rsid w:val="0039320F"/>
    <w:rsid w:val="003E1E31"/>
    <w:rsid w:val="005905E8"/>
    <w:rsid w:val="00590C04"/>
    <w:rsid w:val="006F6028"/>
    <w:rsid w:val="007615C2"/>
    <w:rsid w:val="00991DD9"/>
    <w:rsid w:val="00994004"/>
    <w:rsid w:val="00C05E32"/>
    <w:rsid w:val="00C50EA6"/>
    <w:rsid w:val="00CB30E3"/>
    <w:rsid w:val="00D51D81"/>
    <w:rsid w:val="00D622AA"/>
    <w:rsid w:val="00FD7CEC"/>
  </w:rsids>
  <m:mathPr>
    <m:mathFont m:val="Cambria Math"/>
    <m:brkBin m:val="before"/>
    <m:brkBinSub m:val="--"/>
    <m:smallFrac/>
    <m:dispDef/>
    <m:lMargin m:val="0"/>
    <m:rMargin m:val="0"/>
    <m:defJc m:val="centerGroup"/>
    <m:wrapIndent m:val="1440"/>
    <m:intLim m:val="subSup"/>
    <m:naryLim m:val="undOvr"/>
  </m:mathPr>
  <w:themeFontLang w:val="en-US" w:eastAsia="zh-CN" w:bidi="mn-Mong-M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30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B30E3"/>
    <w:rPr>
      <w:color w:val="808080"/>
    </w:rPr>
  </w:style>
  <w:style w:type="paragraph" w:customStyle="1" w:styleId="B8C4909E328548F9A471C3CCA83EBFE4">
    <w:name w:val="B8C4909E328548F9A471C3CCA83EBFE4"/>
    <w:rsid w:val="00CB30E3"/>
    <w:pPr>
      <w:widowControl w:val="0"/>
      <w:jc w:val="both"/>
    </w:pPr>
  </w:style>
  <w:style w:type="paragraph" w:customStyle="1" w:styleId="F9185E39F4B945AEB8C556E4B975CEE2">
    <w:name w:val="F9185E39F4B945AEB8C556E4B975CEE2"/>
    <w:rsid w:val="00CB30E3"/>
    <w:pPr>
      <w:widowControl w:val="0"/>
      <w:jc w:val="both"/>
    </w:pPr>
  </w:style>
  <w:style w:type="paragraph" w:customStyle="1" w:styleId="242EAD85EB884727819ABCBAFD4B949B">
    <w:name w:val="242EAD85EB884727819ABCBAFD4B949B"/>
    <w:rsid w:val="00CB30E3"/>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CF907-54C7-453B-8712-3C64AF8AB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21</TotalTime>
  <Pages>9</Pages>
  <Words>684</Words>
  <Characters>3904</Characters>
  <Application>Microsoft Office Word</Application>
  <DocSecurity>0</DocSecurity>
  <Lines>32</Lines>
  <Paragraphs>9</Paragraphs>
  <ScaleCrop>false</ScaleCrop>
  <Company>PCMI</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潘亮</dc:creator>
  <cp:keywords/>
  <dc:description>&lt;config cover="true" show_menu="true" version="1.0.0" doctype="SDKXY"&gt;_x000d_
&lt;/config&gt;</dc:description>
  <cp:lastModifiedBy>shuang quan</cp:lastModifiedBy>
  <cp:revision>11</cp:revision>
  <cp:lastPrinted>2021-02-02T08:22:00Z</cp:lastPrinted>
  <dcterms:created xsi:type="dcterms:W3CDTF">2022-05-11T10:38:00Z</dcterms:created>
  <dcterms:modified xsi:type="dcterms:W3CDTF">2022-05-12T08:56:00Z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